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A3A" w:rsidRPr="00F05A3A" w:rsidRDefault="00761B59" w:rsidP="00F05A3A">
      <w:pPr>
        <w:keepNext/>
        <w:spacing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noProof/>
          <w:kern w:val="32"/>
          <w:sz w:val="20"/>
          <w:szCs w:val="32"/>
        </w:rPr>
        <w:drawing>
          <wp:anchor distT="0" distB="0" distL="114300" distR="114300" simplePos="0" relativeHeight="251659776"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F05A3A" w:rsidRPr="00F05A3A" w:rsidRDefault="00F05A3A" w:rsidP="00F05A3A">
      <w:pPr>
        <w:keepNext/>
        <w:spacing w:line="23" w:lineRule="atLeast"/>
        <w:ind w:left="1440" w:firstLine="720"/>
        <w:outlineLvl w:val="3"/>
        <w:rPr>
          <w:rFonts w:ascii="Calibri" w:eastAsia="Times New Roman" w:hAnsi="Calibri" w:cs="Calibri"/>
          <w:b/>
          <w:bCs/>
          <w:kern w:val="32"/>
          <w:sz w:val="28"/>
          <w:szCs w:val="32"/>
        </w:rPr>
      </w:pPr>
      <w:r w:rsidRPr="00F05A3A">
        <w:rPr>
          <w:rFonts w:ascii="Calibri" w:eastAsia="Times New Roman" w:hAnsi="Calibri" w:cs="Calibri"/>
          <w:b/>
          <w:bCs/>
          <w:kern w:val="32"/>
          <w:sz w:val="28"/>
          <w:szCs w:val="32"/>
        </w:rPr>
        <w:t>Core Seminar</w:t>
      </w:r>
    </w:p>
    <w:p w:rsidR="00F05A3A" w:rsidRPr="00F05A3A" w:rsidRDefault="00F05A3A" w:rsidP="00F05A3A">
      <w:pPr>
        <w:keepNext/>
        <w:spacing w:line="23" w:lineRule="atLeast"/>
        <w:ind w:left="1440" w:firstLine="720"/>
        <w:outlineLvl w:val="3"/>
        <w:rPr>
          <w:rFonts w:ascii="Calibri" w:eastAsia="Times New Roman" w:hAnsi="Calibri" w:cs="Calibri"/>
          <w:b/>
          <w:bCs/>
          <w:kern w:val="32"/>
          <w:sz w:val="28"/>
          <w:szCs w:val="32"/>
        </w:rPr>
      </w:pPr>
      <w:r w:rsidRPr="00F05A3A">
        <w:rPr>
          <w:rFonts w:ascii="Calibri" w:eastAsia="Times New Roman" w:hAnsi="Calibri" w:cs="Calibri"/>
          <w:b/>
          <w:bCs/>
          <w:kern w:val="32"/>
          <w:sz w:val="28"/>
          <w:szCs w:val="32"/>
        </w:rPr>
        <w:t>How To Study the Bible</w:t>
      </w:r>
    </w:p>
    <w:p w:rsidR="00F05A3A" w:rsidRPr="00F05A3A" w:rsidRDefault="00F05A3A" w:rsidP="00F05A3A">
      <w:pPr>
        <w:spacing w:after="200" w:line="23" w:lineRule="atLeast"/>
        <w:ind w:left="1440" w:firstLine="720"/>
        <w:rPr>
          <w:rFonts w:ascii="Calibri" w:eastAsia="Calibri" w:hAnsi="Calibri" w:cs="Calibri"/>
          <w:b/>
          <w:bCs/>
          <w:kern w:val="32"/>
          <w:sz w:val="28"/>
          <w:szCs w:val="28"/>
        </w:rPr>
      </w:pPr>
      <w:r w:rsidRPr="00F05A3A">
        <w:rPr>
          <w:rFonts w:ascii="Calibri" w:eastAsia="Calibri" w:hAnsi="Calibri" w:cs="Calibri"/>
          <w:b/>
          <w:bCs/>
          <w:kern w:val="32"/>
          <w:sz w:val="28"/>
          <w:szCs w:val="32"/>
        </w:rPr>
        <w:t>Class 1</w:t>
      </w:r>
      <w:r w:rsidR="00F542CD">
        <w:rPr>
          <w:rFonts w:ascii="Calibri" w:eastAsia="Calibri" w:hAnsi="Calibri" w:cs="Calibri"/>
          <w:b/>
          <w:bCs/>
          <w:kern w:val="32"/>
          <w:sz w:val="28"/>
          <w:szCs w:val="32"/>
        </w:rPr>
        <w:t>1</w:t>
      </w:r>
      <w:bookmarkStart w:id="0" w:name="_GoBack"/>
      <w:bookmarkEnd w:id="0"/>
      <w:r w:rsidRPr="00F05A3A">
        <w:rPr>
          <w:rFonts w:ascii="Calibri" w:eastAsia="Calibri" w:hAnsi="Calibri" w:cs="Calibri"/>
          <w:b/>
          <w:bCs/>
          <w:kern w:val="32"/>
          <w:sz w:val="28"/>
          <w:szCs w:val="32"/>
        </w:rPr>
        <w:t xml:space="preserve">: </w:t>
      </w:r>
      <w:r w:rsidRPr="00F05A3A">
        <w:rPr>
          <w:rFonts w:ascii="Calibri" w:eastAsia="Calibri" w:hAnsi="Calibri" w:cs="Calibri"/>
          <w:b/>
          <w:bCs/>
          <w:kern w:val="32"/>
          <w:sz w:val="28"/>
          <w:szCs w:val="28"/>
        </w:rPr>
        <w:t>Repetition--Making the Point Again and Again and Again</w:t>
      </w:r>
    </w:p>
    <w:p w:rsidR="00F05A3A" w:rsidRPr="00F05A3A" w:rsidRDefault="00F05A3A" w:rsidP="00F05A3A">
      <w:pPr>
        <w:spacing w:after="200" w:line="23" w:lineRule="atLeast"/>
        <w:rPr>
          <w:rFonts w:ascii="Calibri" w:eastAsia="Calibri" w:hAnsi="Calibri" w:cs="Calibri"/>
          <w:b/>
          <w:bCs/>
          <w:kern w:val="32"/>
          <w:sz w:val="28"/>
          <w:szCs w:val="32"/>
        </w:rPr>
      </w:pPr>
      <w:r w:rsidRPr="00F05A3A">
        <w:rPr>
          <w:rFonts w:ascii="Calibri" w:eastAsia="Calibri" w:hAnsi="Calibri" w:cs="Calibri"/>
          <w:b/>
          <w:bCs/>
          <w:kern w:val="32"/>
          <w:sz w:val="28"/>
          <w:szCs w:val="32"/>
        </w:rPr>
        <w:t>_______________________________________________________</w:t>
      </w:r>
    </w:p>
    <w:p w:rsidR="001461BC" w:rsidRPr="00F05A3A" w:rsidRDefault="001461BC" w:rsidP="00F05A3A">
      <w:pPr>
        <w:tabs>
          <w:tab w:val="left" w:pos="9000"/>
        </w:tabs>
        <w:jc w:val="center"/>
        <w:rPr>
          <w:rFonts w:asciiTheme="minorHAnsi" w:hAnsiTheme="minorHAnsi"/>
          <w:i/>
        </w:rPr>
      </w:pPr>
      <w:r w:rsidRPr="00F05A3A">
        <w:rPr>
          <w:rFonts w:asciiTheme="minorHAnsi" w:hAnsiTheme="minorHAnsi"/>
          <w:i/>
        </w:rPr>
        <w:t>“Surely he took up our infirmities</w:t>
      </w:r>
    </w:p>
    <w:p w:rsidR="001461BC" w:rsidRPr="00F05A3A" w:rsidRDefault="001461BC" w:rsidP="00F05A3A">
      <w:pPr>
        <w:tabs>
          <w:tab w:val="left" w:pos="9000"/>
        </w:tabs>
        <w:jc w:val="center"/>
        <w:rPr>
          <w:rFonts w:asciiTheme="minorHAnsi" w:hAnsiTheme="minorHAnsi"/>
          <w:i/>
        </w:rPr>
      </w:pPr>
      <w:r w:rsidRPr="00F05A3A">
        <w:rPr>
          <w:rFonts w:asciiTheme="minorHAnsi" w:hAnsiTheme="minorHAnsi"/>
          <w:i/>
        </w:rPr>
        <w:t>and carried our sorrows,</w:t>
      </w:r>
    </w:p>
    <w:p w:rsidR="001461BC" w:rsidRPr="00F05A3A" w:rsidRDefault="001461BC" w:rsidP="00F05A3A">
      <w:pPr>
        <w:tabs>
          <w:tab w:val="left" w:pos="9000"/>
        </w:tabs>
        <w:jc w:val="center"/>
        <w:rPr>
          <w:rFonts w:asciiTheme="minorHAnsi" w:hAnsiTheme="minorHAnsi"/>
          <w:i/>
        </w:rPr>
      </w:pPr>
      <w:r w:rsidRPr="00F05A3A">
        <w:rPr>
          <w:rFonts w:asciiTheme="minorHAnsi" w:hAnsiTheme="minorHAnsi"/>
          <w:i/>
        </w:rPr>
        <w:t>yet we considered him stricken by God,</w:t>
      </w:r>
    </w:p>
    <w:p w:rsidR="001461BC" w:rsidRPr="00F05A3A" w:rsidRDefault="001461BC" w:rsidP="00F05A3A">
      <w:pPr>
        <w:tabs>
          <w:tab w:val="left" w:pos="9000"/>
        </w:tabs>
        <w:jc w:val="center"/>
        <w:rPr>
          <w:rFonts w:asciiTheme="minorHAnsi" w:hAnsiTheme="minorHAnsi"/>
        </w:rPr>
      </w:pPr>
      <w:r w:rsidRPr="00F05A3A">
        <w:rPr>
          <w:rFonts w:asciiTheme="minorHAnsi" w:hAnsiTheme="minorHAnsi"/>
          <w:i/>
        </w:rPr>
        <w:t>smitten by him, and afflicted.” (</w:t>
      </w:r>
      <w:r w:rsidRPr="00F05A3A">
        <w:rPr>
          <w:rFonts w:asciiTheme="minorHAnsi" w:hAnsiTheme="minorHAnsi"/>
        </w:rPr>
        <w:t>Isaiah 53.4</w:t>
      </w:r>
      <w:r w:rsidRPr="00F05A3A">
        <w:rPr>
          <w:rFonts w:asciiTheme="minorHAnsi" w:hAnsiTheme="minorHAnsi"/>
          <w:i/>
        </w:rPr>
        <w:t>)</w:t>
      </w:r>
    </w:p>
    <w:p w:rsidR="001461BC" w:rsidRPr="00F05A3A" w:rsidRDefault="001461BC" w:rsidP="00F05A3A">
      <w:pPr>
        <w:rPr>
          <w:rFonts w:asciiTheme="minorHAnsi" w:hAnsiTheme="minorHAnsi"/>
        </w:rPr>
      </w:pPr>
    </w:p>
    <w:p w:rsidR="001461BC" w:rsidRPr="00761B59" w:rsidRDefault="001461BC" w:rsidP="00F05A3A">
      <w:pPr>
        <w:pStyle w:val="Heading3"/>
        <w:rPr>
          <w:rFonts w:asciiTheme="minorHAnsi" w:hAnsiTheme="minorHAnsi"/>
          <w:b/>
          <w:i w:val="0"/>
          <w:sz w:val="28"/>
          <w:szCs w:val="24"/>
        </w:rPr>
      </w:pPr>
      <w:r w:rsidRPr="00761B59">
        <w:rPr>
          <w:rFonts w:asciiTheme="minorHAnsi" w:hAnsiTheme="minorHAnsi"/>
          <w:b/>
          <w:i w:val="0"/>
          <w:sz w:val="28"/>
          <w:szCs w:val="24"/>
        </w:rPr>
        <w:t xml:space="preserve">Introduction </w:t>
      </w:r>
    </w:p>
    <w:p w:rsidR="001461BC" w:rsidRPr="00F05A3A" w:rsidRDefault="001461BC" w:rsidP="00F05A3A">
      <w:pPr>
        <w:rPr>
          <w:rFonts w:asciiTheme="minorHAnsi" w:hAnsiTheme="minorHAnsi"/>
        </w:rPr>
      </w:pPr>
      <w:r w:rsidRPr="00F05A3A">
        <w:rPr>
          <w:rFonts w:asciiTheme="minorHAnsi" w:hAnsiTheme="minorHAnsi"/>
        </w:rPr>
        <w:t>An American author once observed, “Any idea, plan, or purpose may be placed in the mind through repetition of thought.”</w:t>
      </w:r>
      <w:r w:rsidRPr="00F05A3A">
        <w:rPr>
          <w:rFonts w:asciiTheme="minorHAnsi" w:hAnsiTheme="minorHAnsi"/>
          <w:vertAlign w:val="superscript"/>
        </w:rPr>
        <w:footnoteReference w:id="1"/>
      </w:r>
      <w:r w:rsidRPr="00F05A3A">
        <w:rPr>
          <w:rFonts w:asciiTheme="minorHAnsi" w:hAnsiTheme="minorHAnsi"/>
        </w:rPr>
        <w:t xml:space="preserve"> This seems to me to be an correct observation of something already known by the Bible’s divine and human authors. The repetition of words, phrases and ideas within Scripture is one method of drawing the attention of the reader so as to highlight important--or even the central--points of a text. The repetition tool, like many of the other tools we have discussed, is not a </w:t>
      </w:r>
      <w:r w:rsidRPr="00F05A3A">
        <w:rPr>
          <w:rFonts w:asciiTheme="minorHAnsi" w:hAnsiTheme="minorHAnsi"/>
          <w:i/>
        </w:rPr>
        <w:t>skeleton key</w:t>
      </w:r>
      <w:r w:rsidRPr="00F05A3A">
        <w:rPr>
          <w:rFonts w:asciiTheme="minorHAnsi" w:hAnsiTheme="minorHAnsi"/>
        </w:rPr>
        <w:t xml:space="preserve"> that magically unlocks all of a passage’s meaning; however, it does assist us in our study and can provide clarity to our understanding. Today we will consider several passage that employ repetition and we will work together to see how this tool can enliven our Bible study.</w:t>
      </w:r>
    </w:p>
    <w:p w:rsidR="001461BC" w:rsidRPr="00F05A3A" w:rsidRDefault="001461BC" w:rsidP="00F05A3A">
      <w:pPr>
        <w:rPr>
          <w:rFonts w:asciiTheme="minorHAnsi" w:hAnsiTheme="minorHAnsi"/>
        </w:rPr>
      </w:pPr>
    </w:p>
    <w:p w:rsidR="001461BC" w:rsidRPr="00761B59" w:rsidRDefault="00761B59" w:rsidP="00F05A3A">
      <w:pPr>
        <w:rPr>
          <w:rFonts w:asciiTheme="minorHAnsi" w:hAnsiTheme="minorHAnsi"/>
          <w:b/>
          <w:sz w:val="28"/>
        </w:rPr>
      </w:pPr>
      <w:r w:rsidRPr="00761B59">
        <w:rPr>
          <w:rFonts w:asciiTheme="minorHAnsi" w:hAnsiTheme="minorHAnsi"/>
          <w:b/>
          <w:sz w:val="28"/>
        </w:rPr>
        <w:t>Uses of Repetition</w:t>
      </w:r>
    </w:p>
    <w:p w:rsidR="00761B59" w:rsidRPr="00F05A3A" w:rsidRDefault="00761B59" w:rsidP="00F05A3A">
      <w:pPr>
        <w:rPr>
          <w:rFonts w:asciiTheme="minorHAnsi" w:hAnsiTheme="minorHAnsi"/>
          <w:b/>
        </w:rPr>
      </w:pPr>
    </w:p>
    <w:p w:rsidR="001461BC" w:rsidRPr="00F05A3A" w:rsidRDefault="001461BC" w:rsidP="00F05A3A">
      <w:pPr>
        <w:rPr>
          <w:rFonts w:asciiTheme="minorHAnsi" w:hAnsiTheme="minorHAnsi"/>
          <w:b/>
        </w:rPr>
      </w:pPr>
      <w:r w:rsidRPr="00F05A3A">
        <w:rPr>
          <w:rFonts w:asciiTheme="minorHAnsi" w:hAnsiTheme="minorHAnsi"/>
          <w:b/>
        </w:rPr>
        <w:t>Example One: John 6.47-59</w:t>
      </w:r>
    </w:p>
    <w:p w:rsidR="001461BC" w:rsidRPr="00761B59" w:rsidRDefault="00761B59" w:rsidP="00F05A3A">
      <w:pPr>
        <w:rPr>
          <w:rFonts w:asciiTheme="minorHAnsi" w:hAnsiTheme="minorHAnsi"/>
          <w:i/>
        </w:rPr>
      </w:pPr>
      <w:r>
        <w:rPr>
          <w:rFonts w:asciiTheme="minorHAnsi" w:hAnsiTheme="minorHAnsi"/>
          <w:i/>
        </w:rPr>
        <w:t>Repetition highlights the main point of the text</w:t>
      </w:r>
    </w:p>
    <w:p w:rsidR="00761B59" w:rsidRPr="00F05A3A" w:rsidRDefault="00761B59" w:rsidP="00F05A3A">
      <w:pPr>
        <w:rPr>
          <w:rFonts w:asciiTheme="minorHAnsi" w:hAnsiTheme="minorHAnsi"/>
          <w:b/>
        </w:rPr>
      </w:pPr>
    </w:p>
    <w:p w:rsidR="001461BC" w:rsidRPr="00F05A3A" w:rsidRDefault="001461BC" w:rsidP="00F05A3A">
      <w:pPr>
        <w:spacing w:after="320"/>
        <w:rPr>
          <w:rFonts w:asciiTheme="minorHAnsi" w:hAnsiTheme="minorHAnsi"/>
        </w:rPr>
      </w:pPr>
      <w:r w:rsidRPr="00F05A3A">
        <w:rPr>
          <w:rFonts w:asciiTheme="minorHAnsi" w:hAnsiTheme="minorHAnsi"/>
        </w:rPr>
        <w:t xml:space="preserve">47 I tell you the truth, he who believes has </w:t>
      </w:r>
      <w:r w:rsidRPr="00F05A3A">
        <w:rPr>
          <w:rFonts w:asciiTheme="minorHAnsi" w:hAnsiTheme="minorHAnsi"/>
          <w:b/>
          <w:i/>
        </w:rPr>
        <w:t>everlasting life</w:t>
      </w:r>
      <w:r w:rsidRPr="00F05A3A">
        <w:rPr>
          <w:rFonts w:asciiTheme="minorHAnsi" w:hAnsiTheme="minorHAnsi"/>
        </w:rPr>
        <w:t xml:space="preserve">. 48 I am the bread of </w:t>
      </w:r>
      <w:r w:rsidRPr="00F05A3A">
        <w:rPr>
          <w:rFonts w:asciiTheme="minorHAnsi" w:hAnsiTheme="minorHAnsi"/>
          <w:b/>
          <w:i/>
        </w:rPr>
        <w:t>life</w:t>
      </w:r>
      <w:r w:rsidRPr="00F05A3A">
        <w:rPr>
          <w:rFonts w:asciiTheme="minorHAnsi" w:hAnsiTheme="minorHAnsi"/>
        </w:rPr>
        <w:t xml:space="preserve">. 49 Your forefathers ate the manna in the desert, yet they </w:t>
      </w:r>
      <w:r w:rsidRPr="00F05A3A">
        <w:rPr>
          <w:rFonts w:asciiTheme="minorHAnsi" w:hAnsiTheme="minorHAnsi"/>
          <w:b/>
          <w:i/>
        </w:rPr>
        <w:t>died</w:t>
      </w:r>
      <w:r w:rsidRPr="00F05A3A">
        <w:rPr>
          <w:rFonts w:asciiTheme="minorHAnsi" w:hAnsiTheme="minorHAnsi"/>
        </w:rPr>
        <w:t xml:space="preserve">. 50 But here is the bread that </w:t>
      </w:r>
      <w:r w:rsidRPr="00F05A3A">
        <w:rPr>
          <w:rFonts w:asciiTheme="minorHAnsi" w:hAnsiTheme="minorHAnsi"/>
          <w:color w:val="008000"/>
        </w:rPr>
        <w:t>comes down from heaven</w:t>
      </w:r>
      <w:r w:rsidRPr="00F05A3A">
        <w:rPr>
          <w:rFonts w:asciiTheme="minorHAnsi" w:hAnsiTheme="minorHAnsi"/>
        </w:rPr>
        <w:t xml:space="preserve">, which a man may eat and not </w:t>
      </w:r>
      <w:r w:rsidRPr="00F05A3A">
        <w:rPr>
          <w:rFonts w:asciiTheme="minorHAnsi" w:hAnsiTheme="minorHAnsi"/>
          <w:b/>
          <w:i/>
        </w:rPr>
        <w:t>die</w:t>
      </w:r>
      <w:r w:rsidRPr="00F05A3A">
        <w:rPr>
          <w:rFonts w:asciiTheme="minorHAnsi" w:hAnsiTheme="minorHAnsi"/>
        </w:rPr>
        <w:t xml:space="preserve">. 51 </w:t>
      </w:r>
      <w:r w:rsidRPr="00F05A3A">
        <w:rPr>
          <w:rFonts w:asciiTheme="minorHAnsi" w:hAnsiTheme="minorHAnsi"/>
          <w:color w:val="008000"/>
        </w:rPr>
        <w:t xml:space="preserve">I am the </w:t>
      </w:r>
      <w:r w:rsidRPr="00F05A3A">
        <w:rPr>
          <w:rFonts w:asciiTheme="minorHAnsi" w:hAnsiTheme="minorHAnsi"/>
          <w:b/>
          <w:i/>
          <w:color w:val="008000"/>
        </w:rPr>
        <w:t>living</w:t>
      </w:r>
      <w:r w:rsidRPr="00F05A3A">
        <w:rPr>
          <w:rFonts w:asciiTheme="minorHAnsi" w:hAnsiTheme="minorHAnsi"/>
          <w:color w:val="008000"/>
        </w:rPr>
        <w:t xml:space="preserve"> bread that came down from heaven</w:t>
      </w:r>
      <w:r w:rsidRPr="00F05A3A">
        <w:rPr>
          <w:rFonts w:asciiTheme="minorHAnsi" w:hAnsiTheme="minorHAnsi"/>
        </w:rPr>
        <w:t xml:space="preserve">. If anyone eats of this bread, he will </w:t>
      </w:r>
      <w:r w:rsidRPr="00F05A3A">
        <w:rPr>
          <w:rFonts w:asciiTheme="minorHAnsi" w:hAnsiTheme="minorHAnsi"/>
          <w:b/>
          <w:i/>
        </w:rPr>
        <w:t>live</w:t>
      </w:r>
      <w:r w:rsidRPr="00F05A3A">
        <w:rPr>
          <w:rFonts w:asciiTheme="minorHAnsi" w:hAnsiTheme="minorHAnsi"/>
        </w:rPr>
        <w:t xml:space="preserve"> forever. This bread is my flesh, which I will give for the </w:t>
      </w:r>
      <w:r w:rsidRPr="00F05A3A">
        <w:rPr>
          <w:rFonts w:asciiTheme="minorHAnsi" w:hAnsiTheme="minorHAnsi"/>
          <w:b/>
          <w:i/>
        </w:rPr>
        <w:t>life</w:t>
      </w:r>
      <w:r w:rsidRPr="00F05A3A">
        <w:rPr>
          <w:rFonts w:asciiTheme="minorHAnsi" w:hAnsiTheme="minorHAnsi"/>
        </w:rPr>
        <w:t xml:space="preserve"> of the world." 52 Then the Jews began to argue sharply among themselves, "How can this man give us his flesh to eat?" 53 Jesus said to them, "I tell you the truth, unless you eat the flesh of the Son of Man and drink his blood, you have no </w:t>
      </w:r>
      <w:r w:rsidRPr="00F05A3A">
        <w:rPr>
          <w:rFonts w:asciiTheme="minorHAnsi" w:hAnsiTheme="minorHAnsi"/>
          <w:b/>
          <w:i/>
        </w:rPr>
        <w:t>life</w:t>
      </w:r>
      <w:r w:rsidRPr="00F05A3A">
        <w:rPr>
          <w:rFonts w:asciiTheme="minorHAnsi" w:hAnsiTheme="minorHAnsi"/>
        </w:rPr>
        <w:t xml:space="preserve"> in you. 54 Whoever eats my flesh and drinks my blood has </w:t>
      </w:r>
      <w:r w:rsidRPr="00F05A3A">
        <w:rPr>
          <w:rFonts w:asciiTheme="minorHAnsi" w:hAnsiTheme="minorHAnsi"/>
          <w:b/>
          <w:i/>
        </w:rPr>
        <w:t>eternal life</w:t>
      </w:r>
      <w:r w:rsidRPr="00F05A3A">
        <w:rPr>
          <w:rFonts w:asciiTheme="minorHAnsi" w:hAnsiTheme="minorHAnsi"/>
        </w:rPr>
        <w:t xml:space="preserve">, and I will raise him up at the last day. 55 For my flesh is real food and my blood is real drink. 56 Whoever eats my flesh and drinks my blood remains in me, and I in him. 57 Just as the </w:t>
      </w:r>
      <w:r w:rsidRPr="00F05A3A">
        <w:rPr>
          <w:rFonts w:asciiTheme="minorHAnsi" w:hAnsiTheme="minorHAnsi"/>
          <w:b/>
          <w:i/>
        </w:rPr>
        <w:t>living</w:t>
      </w:r>
      <w:r w:rsidRPr="00F05A3A">
        <w:rPr>
          <w:rFonts w:asciiTheme="minorHAnsi" w:hAnsiTheme="minorHAnsi"/>
        </w:rPr>
        <w:t xml:space="preserve"> Father sent me and I </w:t>
      </w:r>
      <w:r w:rsidRPr="00F05A3A">
        <w:rPr>
          <w:rFonts w:asciiTheme="minorHAnsi" w:hAnsiTheme="minorHAnsi"/>
          <w:b/>
          <w:i/>
        </w:rPr>
        <w:t>live</w:t>
      </w:r>
      <w:r w:rsidRPr="00F05A3A">
        <w:rPr>
          <w:rFonts w:asciiTheme="minorHAnsi" w:hAnsiTheme="minorHAnsi"/>
        </w:rPr>
        <w:t xml:space="preserve"> because of the Father, so the one who feeds on me will </w:t>
      </w:r>
      <w:r w:rsidRPr="00F05A3A">
        <w:rPr>
          <w:rFonts w:asciiTheme="minorHAnsi" w:hAnsiTheme="minorHAnsi"/>
          <w:b/>
          <w:i/>
        </w:rPr>
        <w:t>live</w:t>
      </w:r>
      <w:r w:rsidRPr="00F05A3A">
        <w:rPr>
          <w:rFonts w:asciiTheme="minorHAnsi" w:hAnsiTheme="minorHAnsi"/>
        </w:rPr>
        <w:t xml:space="preserve"> because of me. 58 </w:t>
      </w:r>
      <w:r w:rsidRPr="00F05A3A">
        <w:rPr>
          <w:rFonts w:asciiTheme="minorHAnsi" w:hAnsiTheme="minorHAnsi"/>
          <w:color w:val="008000"/>
        </w:rPr>
        <w:t>This is the bread that came down from heaven.</w:t>
      </w:r>
      <w:r w:rsidRPr="00F05A3A">
        <w:rPr>
          <w:rFonts w:asciiTheme="minorHAnsi" w:hAnsiTheme="minorHAnsi"/>
        </w:rPr>
        <w:t xml:space="preserve"> Your forefathers ate manna and </w:t>
      </w:r>
      <w:r w:rsidRPr="00F05A3A">
        <w:rPr>
          <w:rFonts w:asciiTheme="minorHAnsi" w:hAnsiTheme="minorHAnsi"/>
          <w:b/>
          <w:i/>
        </w:rPr>
        <w:t>died</w:t>
      </w:r>
      <w:r w:rsidRPr="00F05A3A">
        <w:rPr>
          <w:rFonts w:asciiTheme="minorHAnsi" w:hAnsiTheme="minorHAnsi"/>
        </w:rPr>
        <w:t xml:space="preserve">, but he who feeds on this bread will </w:t>
      </w:r>
      <w:r w:rsidRPr="00F05A3A">
        <w:rPr>
          <w:rFonts w:asciiTheme="minorHAnsi" w:hAnsiTheme="minorHAnsi"/>
          <w:b/>
          <w:i/>
        </w:rPr>
        <w:t>live forever</w:t>
      </w:r>
      <w:r w:rsidRPr="00F05A3A">
        <w:rPr>
          <w:rFonts w:asciiTheme="minorHAnsi" w:hAnsiTheme="minorHAnsi"/>
        </w:rPr>
        <w:t>." 59 He said this while teaching in the synagogue in Capernaum.</w:t>
      </w: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Reviewing some of the repetition in this passage, what would you say is the main thrust here?</w:t>
      </w: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Besides what is highlighted, what other repetition did you see? How would you apply this to your interpretation?</w:t>
      </w:r>
    </w:p>
    <w:p w:rsidR="001461BC" w:rsidRPr="00F05A3A" w:rsidRDefault="001461BC" w:rsidP="00F05A3A">
      <w:pPr>
        <w:numPr>
          <w:ilvl w:val="2"/>
          <w:numId w:val="2"/>
        </w:numPr>
        <w:tabs>
          <w:tab w:val="num" w:pos="900"/>
        </w:tabs>
        <w:ind w:left="900" w:hanging="180"/>
        <w:rPr>
          <w:rFonts w:asciiTheme="minorHAnsi" w:hAnsiTheme="minorHAnsi"/>
          <w:color w:val="008000"/>
          <w:position w:val="-2"/>
        </w:rPr>
      </w:pPr>
      <w:r w:rsidRPr="00F05A3A">
        <w:rPr>
          <w:rFonts w:asciiTheme="minorHAnsi" w:hAnsiTheme="minorHAnsi"/>
          <w:color w:val="008000"/>
        </w:rPr>
        <w:t>Jesus comes/came down from heaven</w:t>
      </w:r>
    </w:p>
    <w:p w:rsidR="001461BC" w:rsidRPr="00F05A3A" w:rsidRDefault="001461BC" w:rsidP="00F05A3A">
      <w:pPr>
        <w:rPr>
          <w:rFonts w:asciiTheme="minorHAnsi" w:hAnsiTheme="minorHAnsi"/>
          <w:color w:val="008000"/>
        </w:rPr>
      </w:pPr>
    </w:p>
    <w:p w:rsidR="001461BC" w:rsidRDefault="001461BC" w:rsidP="00F05A3A">
      <w:pPr>
        <w:rPr>
          <w:rFonts w:asciiTheme="minorHAnsi" w:hAnsiTheme="minorHAnsi"/>
          <w:b/>
        </w:rPr>
      </w:pPr>
      <w:r w:rsidRPr="00F05A3A">
        <w:rPr>
          <w:rFonts w:asciiTheme="minorHAnsi" w:hAnsiTheme="minorHAnsi"/>
          <w:b/>
        </w:rPr>
        <w:lastRenderedPageBreak/>
        <w:t>Example Two: Daniel 3.1-7 (in Bible)</w:t>
      </w:r>
    </w:p>
    <w:p w:rsidR="00761B59" w:rsidRPr="00761B59" w:rsidRDefault="00761B59" w:rsidP="00F05A3A">
      <w:pPr>
        <w:rPr>
          <w:rFonts w:asciiTheme="minorHAnsi" w:hAnsiTheme="minorHAnsi"/>
          <w:i/>
        </w:rPr>
      </w:pPr>
      <w:r>
        <w:rPr>
          <w:rFonts w:asciiTheme="minorHAnsi" w:hAnsiTheme="minorHAnsi"/>
          <w:i/>
        </w:rPr>
        <w:t>Repetition reveals the author’s opinion/interpretation of the narrative</w:t>
      </w:r>
    </w:p>
    <w:p w:rsidR="001461BC" w:rsidRPr="00F05A3A" w:rsidRDefault="001461BC" w:rsidP="00F05A3A">
      <w:pPr>
        <w:rPr>
          <w:rFonts w:asciiTheme="minorHAnsi" w:hAnsiTheme="minorHAnsi"/>
          <w:b/>
        </w:rPr>
      </w:pPr>
    </w:p>
    <w:p w:rsidR="001461BC" w:rsidRPr="00F05A3A" w:rsidRDefault="001461BC" w:rsidP="00F05A3A">
      <w:pPr>
        <w:rPr>
          <w:rFonts w:asciiTheme="minorHAnsi" w:hAnsiTheme="minorHAnsi"/>
        </w:rPr>
      </w:pPr>
      <w:r w:rsidRPr="00F05A3A">
        <w:rPr>
          <w:rFonts w:asciiTheme="minorHAnsi" w:hAnsiTheme="minorHAnsi"/>
        </w:rPr>
        <w:t xml:space="preserve"> 1 King Nebuchadnezzar made an image of gold, ninety feet high and nine feet wide, and </w:t>
      </w:r>
      <w:r w:rsidRPr="00F05A3A">
        <w:rPr>
          <w:rFonts w:asciiTheme="minorHAnsi" w:hAnsiTheme="minorHAnsi"/>
          <w:color w:val="008000"/>
        </w:rPr>
        <w:t>set it up</w:t>
      </w:r>
      <w:r w:rsidRPr="00F05A3A">
        <w:rPr>
          <w:rFonts w:asciiTheme="minorHAnsi" w:hAnsiTheme="minorHAnsi"/>
        </w:rPr>
        <w:t xml:space="preserve"> on the plain of Dura in the province of Babylon. 2 He then summoned the </w:t>
      </w:r>
      <w:r w:rsidRPr="00F05A3A">
        <w:rPr>
          <w:rFonts w:asciiTheme="minorHAnsi" w:hAnsiTheme="minorHAnsi"/>
          <w:color w:val="800000"/>
        </w:rPr>
        <w:t xml:space="preserve">satraps, prefects, governors, advisers, treasurers, judges, magistrates and all the other provincial officials </w:t>
      </w:r>
      <w:r w:rsidRPr="00F05A3A">
        <w:rPr>
          <w:rFonts w:asciiTheme="minorHAnsi" w:hAnsiTheme="minorHAnsi"/>
        </w:rPr>
        <w:t xml:space="preserve">to come to the dedication of the image he had </w:t>
      </w:r>
      <w:r w:rsidRPr="00F05A3A">
        <w:rPr>
          <w:rFonts w:asciiTheme="minorHAnsi" w:hAnsiTheme="minorHAnsi"/>
          <w:color w:val="008000"/>
        </w:rPr>
        <w:t>set up</w:t>
      </w:r>
      <w:r w:rsidRPr="00F05A3A">
        <w:rPr>
          <w:rFonts w:asciiTheme="minorHAnsi" w:hAnsiTheme="minorHAnsi"/>
        </w:rPr>
        <w:t xml:space="preserve">. 3 So the </w:t>
      </w:r>
      <w:r w:rsidRPr="00F05A3A">
        <w:rPr>
          <w:rFonts w:asciiTheme="minorHAnsi" w:hAnsiTheme="minorHAnsi"/>
          <w:color w:val="800000"/>
        </w:rPr>
        <w:t>satraps, prefects, governors, advisers, treasurers, judges, magistrates and all the other provincial officials</w:t>
      </w:r>
      <w:r w:rsidRPr="00F05A3A">
        <w:rPr>
          <w:rFonts w:asciiTheme="minorHAnsi" w:hAnsiTheme="minorHAnsi"/>
        </w:rPr>
        <w:t xml:space="preserve"> assembled for the dedication of the image that King Nebuchadnezzar had </w:t>
      </w:r>
      <w:r w:rsidRPr="00F05A3A">
        <w:rPr>
          <w:rFonts w:asciiTheme="minorHAnsi" w:hAnsiTheme="minorHAnsi"/>
          <w:color w:val="008000"/>
        </w:rPr>
        <w:t>set up</w:t>
      </w:r>
      <w:r w:rsidRPr="00F05A3A">
        <w:rPr>
          <w:rFonts w:asciiTheme="minorHAnsi" w:hAnsiTheme="minorHAnsi"/>
        </w:rPr>
        <w:t xml:space="preserve">, and they stood before it. 4 Then the herald loudly proclaimed, "This is what you are commanded to do, O peoples, nations and men of every language: 5 As soon as you hear the sound of the </w:t>
      </w:r>
      <w:r w:rsidRPr="00F05A3A">
        <w:rPr>
          <w:rFonts w:asciiTheme="minorHAnsi" w:hAnsiTheme="minorHAnsi"/>
          <w:color w:val="800080"/>
        </w:rPr>
        <w:t>horn, flute, zither, lyre, harp, pipes and all kinds of music</w:t>
      </w:r>
      <w:r w:rsidRPr="00F05A3A">
        <w:rPr>
          <w:rFonts w:asciiTheme="minorHAnsi" w:hAnsiTheme="minorHAnsi"/>
        </w:rPr>
        <w:t>, you must fall down and worship the image of gold that King Nebuchadnezzar has</w:t>
      </w:r>
      <w:r w:rsidRPr="00F05A3A">
        <w:rPr>
          <w:rFonts w:asciiTheme="minorHAnsi" w:hAnsiTheme="minorHAnsi"/>
          <w:color w:val="008000"/>
        </w:rPr>
        <w:t xml:space="preserve"> set up</w:t>
      </w:r>
      <w:r w:rsidRPr="00F05A3A">
        <w:rPr>
          <w:rFonts w:asciiTheme="minorHAnsi" w:hAnsiTheme="minorHAnsi"/>
        </w:rPr>
        <w:t xml:space="preserve">. 6 Whoever does not fall down and worship will immediately be thrown into a blazing furnace." 7 Therefore, as soon as they heard the sound of the </w:t>
      </w:r>
      <w:r w:rsidRPr="00F05A3A">
        <w:rPr>
          <w:rFonts w:asciiTheme="minorHAnsi" w:hAnsiTheme="minorHAnsi"/>
          <w:color w:val="800080"/>
        </w:rPr>
        <w:t>horn, flute, zither, lyre, harp and all kinds of music</w:t>
      </w:r>
      <w:r w:rsidRPr="00F05A3A">
        <w:rPr>
          <w:rFonts w:asciiTheme="minorHAnsi" w:hAnsiTheme="minorHAnsi"/>
        </w:rPr>
        <w:t xml:space="preserve">, all the peoples, nations and men of every language fell down and worshiped the image of gold that King Nebuchadnezzar had </w:t>
      </w:r>
      <w:r w:rsidRPr="00F05A3A">
        <w:rPr>
          <w:rFonts w:asciiTheme="minorHAnsi" w:hAnsiTheme="minorHAnsi"/>
          <w:color w:val="008000"/>
        </w:rPr>
        <w:t>set up</w:t>
      </w:r>
      <w:r w:rsidRPr="00F05A3A">
        <w:rPr>
          <w:rFonts w:asciiTheme="minorHAnsi" w:hAnsiTheme="minorHAnsi"/>
        </w:rPr>
        <w:t>.</w:t>
      </w:r>
    </w:p>
    <w:p w:rsidR="001461BC" w:rsidRPr="00F05A3A" w:rsidRDefault="001461BC" w:rsidP="00F05A3A">
      <w:pPr>
        <w:rPr>
          <w:rFonts w:asciiTheme="minorHAnsi" w:hAnsiTheme="minorHAnsi"/>
        </w:rPr>
      </w:pP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What repetition do you see here?</w:t>
      </w: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In what way does it influence your interpretation of the text?</w:t>
      </w:r>
    </w:p>
    <w:p w:rsidR="001461BC" w:rsidRPr="00F05A3A" w:rsidRDefault="001461BC" w:rsidP="00F05A3A">
      <w:pPr>
        <w:numPr>
          <w:ilvl w:val="2"/>
          <w:numId w:val="2"/>
        </w:numPr>
        <w:tabs>
          <w:tab w:val="num" w:pos="900"/>
        </w:tabs>
        <w:ind w:left="900" w:hanging="180"/>
        <w:rPr>
          <w:rFonts w:asciiTheme="minorHAnsi" w:hAnsiTheme="minorHAnsi"/>
          <w:position w:val="-2"/>
        </w:rPr>
      </w:pPr>
      <w:r w:rsidRPr="00F05A3A">
        <w:rPr>
          <w:rFonts w:asciiTheme="minorHAnsi" w:hAnsiTheme="minorHAnsi"/>
        </w:rPr>
        <w:t>Do you sense a mocking tone?</w:t>
      </w:r>
    </w:p>
    <w:p w:rsidR="001461BC" w:rsidRPr="00F05A3A" w:rsidRDefault="001461BC" w:rsidP="00F05A3A">
      <w:pPr>
        <w:rPr>
          <w:rFonts w:asciiTheme="minorHAnsi" w:hAnsiTheme="minorHAnsi"/>
        </w:rPr>
      </w:pPr>
    </w:p>
    <w:p w:rsidR="001461BC" w:rsidRPr="00F05A3A" w:rsidRDefault="001461BC" w:rsidP="00F05A3A">
      <w:pPr>
        <w:rPr>
          <w:rFonts w:asciiTheme="minorHAnsi" w:hAnsiTheme="minorHAnsi"/>
          <w:b/>
        </w:rPr>
      </w:pPr>
      <w:r w:rsidRPr="00F05A3A">
        <w:rPr>
          <w:rFonts w:asciiTheme="minorHAnsi" w:hAnsiTheme="minorHAnsi"/>
          <w:b/>
        </w:rPr>
        <w:t>Example Three: 2 Timothy 2.3-6</w:t>
      </w:r>
    </w:p>
    <w:p w:rsidR="00761B59" w:rsidRPr="00761B59" w:rsidRDefault="00761B59" w:rsidP="00F05A3A">
      <w:pPr>
        <w:rPr>
          <w:rFonts w:asciiTheme="minorHAnsi" w:hAnsiTheme="minorHAnsi"/>
          <w:i/>
        </w:rPr>
      </w:pPr>
      <w:r>
        <w:rPr>
          <w:rFonts w:asciiTheme="minorHAnsi" w:hAnsiTheme="minorHAnsi"/>
          <w:i/>
        </w:rPr>
        <w:t>Repetition emphasizes the main idea</w:t>
      </w:r>
    </w:p>
    <w:p w:rsidR="00761B59" w:rsidRDefault="00761B59" w:rsidP="00F05A3A">
      <w:pPr>
        <w:rPr>
          <w:rFonts w:asciiTheme="minorHAnsi" w:hAnsiTheme="minorHAnsi"/>
        </w:rPr>
      </w:pPr>
    </w:p>
    <w:p w:rsidR="001461BC" w:rsidRPr="00F05A3A" w:rsidRDefault="001461BC" w:rsidP="00F05A3A">
      <w:pPr>
        <w:rPr>
          <w:rFonts w:asciiTheme="minorHAnsi" w:hAnsiTheme="minorHAnsi"/>
        </w:rPr>
      </w:pPr>
      <w:r w:rsidRPr="00F05A3A">
        <w:rPr>
          <w:rFonts w:asciiTheme="minorHAnsi" w:hAnsiTheme="minorHAnsi"/>
        </w:rPr>
        <w:t>The repetition tool is not always repeated words or phrases, occasionally it consists of repeated ideas, like this example:</w:t>
      </w:r>
    </w:p>
    <w:p w:rsidR="001461BC" w:rsidRPr="00F05A3A" w:rsidRDefault="001461BC" w:rsidP="00F05A3A">
      <w:pPr>
        <w:rPr>
          <w:rFonts w:asciiTheme="minorHAnsi" w:hAnsiTheme="minorHAnsi"/>
        </w:rPr>
      </w:pPr>
    </w:p>
    <w:p w:rsidR="001461BC" w:rsidRPr="00F05A3A" w:rsidRDefault="001461BC" w:rsidP="00F05A3A">
      <w:pPr>
        <w:spacing w:after="320"/>
        <w:rPr>
          <w:rFonts w:asciiTheme="minorHAnsi" w:hAnsiTheme="minorHAnsi"/>
        </w:rPr>
      </w:pPr>
      <w:r w:rsidRPr="00F05A3A">
        <w:rPr>
          <w:rFonts w:asciiTheme="minorHAnsi" w:hAnsiTheme="minorHAnsi"/>
        </w:rPr>
        <w:t>3 Endure hardship with us like a good soldier of Christ Jesus. 4 No one serving as a soldier gets involved in civilian affairs—he wants to please his commanding officer. 5 Similarly, if anyone competes as an athlete, he does not receive the victor's crown unless he competes according to the rules. 6 The hardworking farmer should be the first to receive a share of the crops.</w:t>
      </w: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What would you say is the idea that is being repeated in this passage?</w:t>
      </w:r>
    </w:p>
    <w:p w:rsidR="001461BC" w:rsidRPr="00F05A3A" w:rsidRDefault="001461BC" w:rsidP="00F05A3A">
      <w:pPr>
        <w:numPr>
          <w:ilvl w:val="2"/>
          <w:numId w:val="2"/>
        </w:numPr>
        <w:tabs>
          <w:tab w:val="num" w:pos="900"/>
        </w:tabs>
        <w:ind w:left="900" w:hanging="180"/>
        <w:rPr>
          <w:rFonts w:asciiTheme="minorHAnsi" w:hAnsiTheme="minorHAnsi"/>
          <w:i/>
          <w:position w:val="-2"/>
        </w:rPr>
      </w:pPr>
      <w:r w:rsidRPr="00F05A3A">
        <w:rPr>
          <w:rFonts w:asciiTheme="minorHAnsi" w:hAnsiTheme="minorHAnsi"/>
        </w:rPr>
        <w:t xml:space="preserve">A: Hardship </w:t>
      </w:r>
      <w:r w:rsidRPr="00F05A3A">
        <w:rPr>
          <w:rFonts w:asciiTheme="minorHAnsi" w:hAnsiTheme="minorHAnsi"/>
          <w:i/>
        </w:rPr>
        <w:t>now</w:t>
      </w:r>
      <w:r w:rsidRPr="00F05A3A">
        <w:rPr>
          <w:rFonts w:asciiTheme="minorHAnsi" w:hAnsiTheme="minorHAnsi"/>
        </w:rPr>
        <w:t xml:space="preserve"> brings reward </w:t>
      </w:r>
      <w:r w:rsidRPr="00F05A3A">
        <w:rPr>
          <w:rFonts w:asciiTheme="minorHAnsi" w:hAnsiTheme="minorHAnsi"/>
          <w:i/>
        </w:rPr>
        <w:t>later</w:t>
      </w:r>
    </w:p>
    <w:p w:rsidR="001461BC" w:rsidRPr="00F05A3A" w:rsidRDefault="001461BC" w:rsidP="00F05A3A">
      <w:pPr>
        <w:numPr>
          <w:ilvl w:val="3"/>
          <w:numId w:val="2"/>
        </w:numPr>
        <w:tabs>
          <w:tab w:val="num" w:pos="1260"/>
        </w:tabs>
        <w:ind w:left="1260" w:hanging="180"/>
        <w:rPr>
          <w:rFonts w:asciiTheme="minorHAnsi" w:hAnsiTheme="minorHAnsi"/>
          <w:position w:val="-2"/>
        </w:rPr>
      </w:pPr>
      <w:r w:rsidRPr="00F05A3A">
        <w:rPr>
          <w:rFonts w:asciiTheme="minorHAnsi" w:hAnsiTheme="minorHAnsi"/>
        </w:rPr>
        <w:t>A solider fights on the battlefield and pleases his commander</w:t>
      </w:r>
    </w:p>
    <w:p w:rsidR="001461BC" w:rsidRPr="00F05A3A" w:rsidRDefault="001461BC" w:rsidP="00F05A3A">
      <w:pPr>
        <w:numPr>
          <w:ilvl w:val="3"/>
          <w:numId w:val="2"/>
        </w:numPr>
        <w:tabs>
          <w:tab w:val="num" w:pos="1260"/>
        </w:tabs>
        <w:ind w:left="1260" w:hanging="180"/>
        <w:rPr>
          <w:rFonts w:asciiTheme="minorHAnsi" w:hAnsiTheme="minorHAnsi"/>
          <w:position w:val="-2"/>
        </w:rPr>
      </w:pPr>
      <w:r w:rsidRPr="00F05A3A">
        <w:rPr>
          <w:rFonts w:asciiTheme="minorHAnsi" w:hAnsiTheme="minorHAnsi"/>
        </w:rPr>
        <w:t>An athlete trains hard but wins the crown</w:t>
      </w:r>
    </w:p>
    <w:p w:rsidR="001461BC" w:rsidRPr="00F05A3A" w:rsidRDefault="001461BC" w:rsidP="00F05A3A">
      <w:pPr>
        <w:numPr>
          <w:ilvl w:val="3"/>
          <w:numId w:val="2"/>
        </w:numPr>
        <w:tabs>
          <w:tab w:val="num" w:pos="1260"/>
        </w:tabs>
        <w:ind w:left="1260" w:hanging="180"/>
        <w:rPr>
          <w:rFonts w:asciiTheme="minorHAnsi" w:hAnsiTheme="minorHAnsi"/>
          <w:position w:val="-2"/>
        </w:rPr>
      </w:pPr>
      <w:r w:rsidRPr="00F05A3A">
        <w:rPr>
          <w:rFonts w:asciiTheme="minorHAnsi" w:hAnsiTheme="minorHAnsi"/>
        </w:rPr>
        <w:t>A farmer works in the field but collects the harvest</w:t>
      </w: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Why would you say Paul makes these specific appeals to Timothy? What can we learn from this today?</w:t>
      </w: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 xml:space="preserve">Later, Paul makes this same point regarding Jesus (vss 8), his own life (9-10), and again in two </w:t>
      </w:r>
      <w:r w:rsidRPr="00F05A3A">
        <w:rPr>
          <w:rFonts w:asciiTheme="minorHAnsi" w:hAnsiTheme="minorHAnsi"/>
          <w:i/>
        </w:rPr>
        <w:t>trustworthy</w:t>
      </w:r>
      <w:r w:rsidRPr="00F05A3A">
        <w:rPr>
          <w:rFonts w:asciiTheme="minorHAnsi" w:hAnsiTheme="minorHAnsi"/>
        </w:rPr>
        <w:t xml:space="preserve"> sayings (11-12)</w:t>
      </w:r>
    </w:p>
    <w:p w:rsidR="001461BC" w:rsidRPr="00F05A3A" w:rsidRDefault="001461BC" w:rsidP="00F05A3A">
      <w:pPr>
        <w:numPr>
          <w:ilvl w:val="1"/>
          <w:numId w:val="4"/>
        </w:numPr>
        <w:ind w:hanging="720"/>
        <w:rPr>
          <w:rFonts w:asciiTheme="minorHAnsi" w:hAnsiTheme="minorHAnsi"/>
        </w:rPr>
      </w:pPr>
    </w:p>
    <w:p w:rsidR="001461BC" w:rsidRDefault="001461BC" w:rsidP="00F05A3A">
      <w:pPr>
        <w:rPr>
          <w:rFonts w:asciiTheme="minorHAnsi" w:hAnsiTheme="minorHAnsi"/>
          <w:b/>
        </w:rPr>
      </w:pPr>
      <w:r w:rsidRPr="00F05A3A">
        <w:rPr>
          <w:rFonts w:asciiTheme="minorHAnsi" w:hAnsiTheme="minorHAnsi"/>
          <w:b/>
        </w:rPr>
        <w:t>Example Four: Revelation 18.9-11, 15-20</w:t>
      </w:r>
    </w:p>
    <w:p w:rsidR="00761B59" w:rsidRPr="00761B59" w:rsidRDefault="00761B59" w:rsidP="00F05A3A">
      <w:pPr>
        <w:rPr>
          <w:rFonts w:asciiTheme="minorHAnsi" w:hAnsiTheme="minorHAnsi"/>
          <w:i/>
        </w:rPr>
      </w:pPr>
      <w:r>
        <w:rPr>
          <w:rFonts w:asciiTheme="minorHAnsi" w:hAnsiTheme="minorHAnsi"/>
          <w:i/>
        </w:rPr>
        <w:t>Repetition sets the tone/feeling of the text</w:t>
      </w:r>
    </w:p>
    <w:p w:rsidR="00761B59" w:rsidRPr="00F05A3A" w:rsidRDefault="00761B59" w:rsidP="00F05A3A">
      <w:pPr>
        <w:rPr>
          <w:rFonts w:asciiTheme="minorHAnsi" w:hAnsiTheme="minorHAnsi"/>
          <w:b/>
        </w:rPr>
      </w:pPr>
    </w:p>
    <w:p w:rsidR="001461BC" w:rsidRPr="00F05A3A" w:rsidRDefault="001461BC" w:rsidP="00F05A3A">
      <w:pPr>
        <w:rPr>
          <w:rFonts w:asciiTheme="minorHAnsi" w:hAnsiTheme="minorHAnsi"/>
        </w:rPr>
      </w:pPr>
      <w:r w:rsidRPr="00F05A3A">
        <w:rPr>
          <w:rFonts w:asciiTheme="minorHAnsi" w:hAnsiTheme="minorHAnsi"/>
        </w:rPr>
        <w:t xml:space="preserve">Sometimes the repetition tool can act sort of like the tone and feel tool, providing sense or mood of a passage so as to heighten our sensitivity to the text’s point. For example, </w:t>
      </w:r>
    </w:p>
    <w:p w:rsidR="001461BC" w:rsidRPr="00F05A3A" w:rsidRDefault="005A1FFD" w:rsidP="00F05A3A">
      <w:pPr>
        <w:rPr>
          <w:rFonts w:asciiTheme="minorHAnsi" w:hAnsiTheme="minorHAnsi"/>
        </w:rPr>
      </w:pPr>
      <w:r w:rsidRPr="00F05A3A">
        <w:rPr>
          <w:rFonts w:asciiTheme="minorHAnsi" w:hAnsiTheme="minorHAnsi"/>
        </w:rPr>
        <w:fldChar w:fldCharType="begin"/>
      </w:r>
      <w:r w:rsidR="001461BC" w:rsidRPr="00F05A3A">
        <w:rPr>
          <w:rFonts w:asciiTheme="minorHAnsi" w:hAnsiTheme="minorHAnsi"/>
        </w:rPr>
        <w:instrText xml:space="preserve"> PAGE </w:instrText>
      </w:r>
      <w:r w:rsidRPr="00F05A3A">
        <w:rPr>
          <w:rFonts w:asciiTheme="minorHAnsi" w:hAnsiTheme="minorHAnsi"/>
        </w:rPr>
        <w:fldChar w:fldCharType="separate"/>
      </w:r>
      <w:r w:rsidR="001F1E85" w:rsidRPr="00F05A3A">
        <w:rPr>
          <w:rFonts w:asciiTheme="minorHAnsi" w:hAnsiTheme="minorHAnsi"/>
          <w:noProof/>
        </w:rPr>
        <w:t>3</w:t>
      </w:r>
      <w:r w:rsidRPr="00F05A3A">
        <w:rPr>
          <w:rFonts w:asciiTheme="minorHAnsi" w:hAnsiTheme="minorHAnsi"/>
        </w:rPr>
        <w:fldChar w:fldCharType="end"/>
      </w:r>
    </w:p>
    <w:p w:rsidR="001461BC" w:rsidRPr="00F05A3A" w:rsidRDefault="001461BC" w:rsidP="00F05A3A">
      <w:pPr>
        <w:rPr>
          <w:rFonts w:asciiTheme="minorHAnsi" w:hAnsiTheme="minorHAnsi"/>
        </w:rPr>
      </w:pPr>
      <w:r w:rsidRPr="00F05A3A">
        <w:rPr>
          <w:rFonts w:asciiTheme="minorHAnsi" w:hAnsiTheme="minorHAnsi"/>
        </w:rPr>
        <w:lastRenderedPageBreak/>
        <w:t>When the kings of the earth who committed adultery with her and shared her luxury see the smoke of her burning, they will weep and mourn over her. Terrified at her torment, they will stand far off and cry:</w:t>
      </w:r>
    </w:p>
    <w:p w:rsidR="001461BC" w:rsidRPr="00F05A3A" w:rsidRDefault="001461BC" w:rsidP="00F05A3A">
      <w:pPr>
        <w:rPr>
          <w:rFonts w:asciiTheme="minorHAnsi" w:hAnsiTheme="minorHAnsi"/>
        </w:rPr>
      </w:pPr>
    </w:p>
    <w:p w:rsidR="001461BC" w:rsidRPr="00F05A3A" w:rsidRDefault="001461BC" w:rsidP="00F05A3A">
      <w:pPr>
        <w:rPr>
          <w:rFonts w:asciiTheme="minorHAnsi" w:hAnsiTheme="minorHAnsi"/>
        </w:rPr>
      </w:pPr>
      <w:r w:rsidRPr="00F05A3A">
        <w:rPr>
          <w:rFonts w:asciiTheme="minorHAnsi" w:hAnsiTheme="minorHAnsi"/>
        </w:rPr>
        <w:tab/>
        <w:t>“Woe! Woe, O great city,</w:t>
      </w:r>
    </w:p>
    <w:p w:rsidR="001461BC" w:rsidRPr="00F05A3A" w:rsidRDefault="001461BC" w:rsidP="00F05A3A">
      <w:pPr>
        <w:rPr>
          <w:rFonts w:asciiTheme="minorHAnsi" w:hAnsiTheme="minorHAnsi"/>
        </w:rPr>
      </w:pPr>
      <w:r w:rsidRPr="00F05A3A">
        <w:rPr>
          <w:rFonts w:asciiTheme="minorHAnsi" w:hAnsiTheme="minorHAnsi"/>
        </w:rPr>
        <w:tab/>
        <w:t xml:space="preserve"> O Babylon, city of power!</w:t>
      </w:r>
    </w:p>
    <w:p w:rsidR="001461BC" w:rsidRPr="00F05A3A" w:rsidRDefault="001461BC" w:rsidP="00F05A3A">
      <w:pPr>
        <w:rPr>
          <w:rFonts w:asciiTheme="minorHAnsi" w:hAnsiTheme="minorHAnsi"/>
        </w:rPr>
      </w:pPr>
      <w:r w:rsidRPr="00F05A3A">
        <w:rPr>
          <w:rFonts w:asciiTheme="minorHAnsi" w:hAnsiTheme="minorHAnsi"/>
        </w:rPr>
        <w:tab/>
        <w:t>In one hour your doom has come!”</w:t>
      </w:r>
    </w:p>
    <w:p w:rsidR="001461BC" w:rsidRPr="00F05A3A" w:rsidRDefault="001461BC" w:rsidP="00F05A3A">
      <w:pPr>
        <w:rPr>
          <w:rFonts w:asciiTheme="minorHAnsi" w:hAnsiTheme="minorHAnsi"/>
        </w:rPr>
      </w:pPr>
    </w:p>
    <w:p w:rsidR="001461BC" w:rsidRPr="00F05A3A" w:rsidRDefault="001461BC" w:rsidP="00F05A3A">
      <w:pPr>
        <w:rPr>
          <w:rFonts w:asciiTheme="minorHAnsi" w:hAnsiTheme="minorHAnsi"/>
        </w:rPr>
      </w:pPr>
      <w:r w:rsidRPr="00F05A3A">
        <w:rPr>
          <w:rFonts w:asciiTheme="minorHAnsi" w:hAnsiTheme="minorHAnsi"/>
        </w:rPr>
        <w:t>The merchants of the earth ... will stand far off, terrified at her torment. They will weep and mourn and cry out:</w:t>
      </w:r>
    </w:p>
    <w:p w:rsidR="001461BC" w:rsidRPr="00F05A3A" w:rsidRDefault="001461BC" w:rsidP="00F05A3A">
      <w:pPr>
        <w:rPr>
          <w:rFonts w:asciiTheme="minorHAnsi" w:hAnsiTheme="minorHAnsi"/>
        </w:rPr>
      </w:pPr>
    </w:p>
    <w:p w:rsidR="001461BC" w:rsidRPr="00F05A3A" w:rsidRDefault="001461BC" w:rsidP="00F05A3A">
      <w:pPr>
        <w:rPr>
          <w:rFonts w:asciiTheme="minorHAnsi" w:hAnsiTheme="minorHAnsi"/>
        </w:rPr>
      </w:pPr>
      <w:r w:rsidRPr="00F05A3A">
        <w:rPr>
          <w:rFonts w:asciiTheme="minorHAnsi" w:hAnsiTheme="minorHAnsi"/>
        </w:rPr>
        <w:tab/>
        <w:t>“Woe! Woe, O great city,</w:t>
      </w:r>
    </w:p>
    <w:p w:rsidR="001461BC" w:rsidRPr="00F05A3A" w:rsidRDefault="001461BC" w:rsidP="00F05A3A">
      <w:pPr>
        <w:rPr>
          <w:rFonts w:asciiTheme="minorHAnsi" w:hAnsiTheme="minorHAnsi"/>
        </w:rPr>
      </w:pPr>
      <w:r w:rsidRPr="00F05A3A">
        <w:rPr>
          <w:rFonts w:asciiTheme="minorHAnsi" w:hAnsiTheme="minorHAnsi"/>
        </w:rPr>
        <w:tab/>
        <w:t xml:space="preserve"> dressed in fine linen, purple and scarlet,</w:t>
      </w:r>
    </w:p>
    <w:p w:rsidR="001461BC" w:rsidRPr="00F05A3A" w:rsidRDefault="001461BC" w:rsidP="00F05A3A">
      <w:pPr>
        <w:rPr>
          <w:rFonts w:asciiTheme="minorHAnsi" w:hAnsiTheme="minorHAnsi"/>
        </w:rPr>
      </w:pPr>
      <w:r w:rsidRPr="00F05A3A">
        <w:rPr>
          <w:rFonts w:asciiTheme="minorHAnsi" w:hAnsiTheme="minorHAnsi"/>
        </w:rPr>
        <w:tab/>
        <w:t xml:space="preserve"> and glittering with gold, precious stones and pearls!</w:t>
      </w:r>
    </w:p>
    <w:p w:rsidR="001461BC" w:rsidRPr="00F05A3A" w:rsidRDefault="001461BC" w:rsidP="00F05A3A">
      <w:pPr>
        <w:rPr>
          <w:rFonts w:asciiTheme="minorHAnsi" w:hAnsiTheme="minorHAnsi"/>
        </w:rPr>
      </w:pPr>
      <w:r w:rsidRPr="00F05A3A">
        <w:rPr>
          <w:rFonts w:asciiTheme="minorHAnsi" w:hAnsiTheme="minorHAnsi"/>
        </w:rPr>
        <w:tab/>
        <w:t>In one hour such great wealth has been brought to ruin!”</w:t>
      </w:r>
    </w:p>
    <w:p w:rsidR="001461BC" w:rsidRPr="00F05A3A" w:rsidRDefault="001461BC" w:rsidP="00F05A3A">
      <w:pPr>
        <w:rPr>
          <w:rFonts w:asciiTheme="minorHAnsi" w:hAnsiTheme="minorHAnsi"/>
        </w:rPr>
      </w:pPr>
    </w:p>
    <w:p w:rsidR="001461BC" w:rsidRPr="00F05A3A" w:rsidRDefault="001461BC" w:rsidP="00F05A3A">
      <w:pPr>
        <w:rPr>
          <w:rFonts w:asciiTheme="minorHAnsi" w:hAnsiTheme="minorHAnsi"/>
        </w:rPr>
      </w:pPr>
      <w:r w:rsidRPr="00F05A3A">
        <w:rPr>
          <w:rFonts w:asciiTheme="minorHAnsi" w:hAnsiTheme="minorHAnsi"/>
        </w:rPr>
        <w:t>Every sea captain, and all who travel by ship, the sailors, and all who earn their living from the sea, will stand far off. When they see the smoke of her burning, they will exclaim, “Was there ever a city like this great city?” They will throw dust on their heads, and with weeping and mourning cry out:</w:t>
      </w:r>
    </w:p>
    <w:p w:rsidR="001461BC" w:rsidRPr="00F05A3A" w:rsidRDefault="001461BC" w:rsidP="00F05A3A">
      <w:pPr>
        <w:rPr>
          <w:rFonts w:asciiTheme="minorHAnsi" w:hAnsiTheme="minorHAnsi"/>
        </w:rPr>
      </w:pPr>
    </w:p>
    <w:p w:rsidR="001461BC" w:rsidRPr="00F05A3A" w:rsidRDefault="001461BC" w:rsidP="00F05A3A">
      <w:pPr>
        <w:rPr>
          <w:rFonts w:asciiTheme="minorHAnsi" w:hAnsiTheme="minorHAnsi"/>
        </w:rPr>
      </w:pPr>
      <w:r w:rsidRPr="00F05A3A">
        <w:rPr>
          <w:rFonts w:asciiTheme="minorHAnsi" w:hAnsiTheme="minorHAnsi"/>
        </w:rPr>
        <w:tab/>
        <w:t>“Woe! Woe, O great city,</w:t>
      </w:r>
    </w:p>
    <w:p w:rsidR="001461BC" w:rsidRPr="00F05A3A" w:rsidRDefault="001461BC" w:rsidP="00F05A3A">
      <w:pPr>
        <w:rPr>
          <w:rFonts w:asciiTheme="minorHAnsi" w:hAnsiTheme="minorHAnsi"/>
        </w:rPr>
      </w:pPr>
      <w:r w:rsidRPr="00F05A3A">
        <w:rPr>
          <w:rFonts w:asciiTheme="minorHAnsi" w:hAnsiTheme="minorHAnsi"/>
        </w:rPr>
        <w:tab/>
        <w:t xml:space="preserve"> where all who had ships on the sea</w:t>
      </w:r>
    </w:p>
    <w:p w:rsidR="001461BC" w:rsidRPr="00F05A3A" w:rsidRDefault="001461BC" w:rsidP="00F05A3A">
      <w:pPr>
        <w:rPr>
          <w:rFonts w:asciiTheme="minorHAnsi" w:hAnsiTheme="minorHAnsi"/>
        </w:rPr>
      </w:pPr>
      <w:r w:rsidRPr="00F05A3A">
        <w:rPr>
          <w:rFonts w:asciiTheme="minorHAnsi" w:hAnsiTheme="minorHAnsi"/>
        </w:rPr>
        <w:tab/>
        <w:t xml:space="preserve"> became rich through her wealth!</w:t>
      </w:r>
    </w:p>
    <w:p w:rsidR="001461BC" w:rsidRPr="00F05A3A" w:rsidRDefault="001461BC" w:rsidP="00F05A3A">
      <w:pPr>
        <w:rPr>
          <w:rFonts w:asciiTheme="minorHAnsi" w:hAnsiTheme="minorHAnsi"/>
        </w:rPr>
      </w:pPr>
      <w:r w:rsidRPr="00F05A3A">
        <w:rPr>
          <w:rFonts w:asciiTheme="minorHAnsi" w:hAnsiTheme="minorHAnsi"/>
        </w:rPr>
        <w:tab/>
        <w:t>In one hour she has been brought to ruin!</w:t>
      </w:r>
    </w:p>
    <w:p w:rsidR="001461BC" w:rsidRPr="00F05A3A" w:rsidRDefault="001461BC" w:rsidP="00F05A3A">
      <w:pPr>
        <w:rPr>
          <w:rFonts w:asciiTheme="minorHAnsi" w:hAnsiTheme="minorHAnsi"/>
        </w:rPr>
      </w:pPr>
      <w:r w:rsidRPr="00F05A3A">
        <w:rPr>
          <w:rFonts w:asciiTheme="minorHAnsi" w:hAnsiTheme="minorHAnsi"/>
        </w:rPr>
        <w:tab/>
        <w:t>Rejoice over her, O heaven!</w:t>
      </w:r>
    </w:p>
    <w:p w:rsidR="001461BC" w:rsidRPr="00F05A3A" w:rsidRDefault="001461BC" w:rsidP="00F05A3A">
      <w:pPr>
        <w:rPr>
          <w:rFonts w:asciiTheme="minorHAnsi" w:hAnsiTheme="minorHAnsi"/>
        </w:rPr>
      </w:pPr>
      <w:r w:rsidRPr="00F05A3A">
        <w:rPr>
          <w:rFonts w:asciiTheme="minorHAnsi" w:hAnsiTheme="minorHAnsi"/>
        </w:rPr>
        <w:tab/>
        <w:t xml:space="preserve"> Rejoice, saints and apostles and prophets!</w:t>
      </w:r>
    </w:p>
    <w:p w:rsidR="001461BC" w:rsidRPr="00F05A3A" w:rsidRDefault="001461BC" w:rsidP="00F05A3A">
      <w:pPr>
        <w:rPr>
          <w:rFonts w:asciiTheme="minorHAnsi" w:hAnsiTheme="minorHAnsi"/>
        </w:rPr>
      </w:pPr>
      <w:r w:rsidRPr="00F05A3A">
        <w:rPr>
          <w:rFonts w:asciiTheme="minorHAnsi" w:hAnsiTheme="minorHAnsi"/>
        </w:rPr>
        <w:tab/>
        <w:t>God has judged her for the way she treated you.”</w:t>
      </w:r>
    </w:p>
    <w:p w:rsidR="001461BC" w:rsidRPr="00F05A3A" w:rsidRDefault="001461BC" w:rsidP="00F05A3A">
      <w:pPr>
        <w:rPr>
          <w:rFonts w:asciiTheme="minorHAnsi" w:hAnsiTheme="minorHAnsi"/>
        </w:rPr>
      </w:pPr>
    </w:p>
    <w:p w:rsidR="001461BC" w:rsidRPr="00F05A3A"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 xml:space="preserve">The importance of this passage is not primarily the distance of the ungodly from Babylon (“far off”), or the exact wording of their cry (“Woe! Woe, O great city”), or even the time taken for the prophets of godless materialism to be destroyed (“one hour”). </w:t>
      </w:r>
    </w:p>
    <w:p w:rsidR="001461BC" w:rsidRPr="00761B59" w:rsidRDefault="001461BC" w:rsidP="00F05A3A">
      <w:pPr>
        <w:numPr>
          <w:ilvl w:val="1"/>
          <w:numId w:val="2"/>
        </w:numPr>
        <w:tabs>
          <w:tab w:val="num" w:pos="540"/>
        </w:tabs>
        <w:ind w:left="540" w:hanging="180"/>
        <w:rPr>
          <w:rFonts w:asciiTheme="minorHAnsi" w:hAnsiTheme="minorHAnsi"/>
          <w:position w:val="-2"/>
        </w:rPr>
      </w:pPr>
      <w:r w:rsidRPr="00F05A3A">
        <w:rPr>
          <w:rFonts w:asciiTheme="minorHAnsi" w:hAnsiTheme="minorHAnsi"/>
        </w:rPr>
        <w:t xml:space="preserve">The repetition in this passage is there to drill home the nature of Babylon’s </w:t>
      </w:r>
      <w:r w:rsidR="001F1E85" w:rsidRPr="00F05A3A">
        <w:rPr>
          <w:rFonts w:asciiTheme="minorHAnsi" w:hAnsiTheme="minorHAnsi"/>
        </w:rPr>
        <w:t>judgment</w:t>
      </w:r>
      <w:r w:rsidRPr="00F05A3A">
        <w:rPr>
          <w:rFonts w:asciiTheme="minorHAnsi" w:hAnsiTheme="minorHAnsi"/>
        </w:rPr>
        <w:t xml:space="preserve"> so that you understand and feel the full weight of the last sentence; “God has judged her for the way she treated you.”</w:t>
      </w:r>
    </w:p>
    <w:p w:rsidR="00761B59" w:rsidRDefault="00761B59" w:rsidP="00761B59">
      <w:pPr>
        <w:rPr>
          <w:rFonts w:asciiTheme="minorHAnsi" w:hAnsiTheme="minorHAnsi"/>
        </w:rPr>
      </w:pPr>
    </w:p>
    <w:p w:rsidR="00761B59" w:rsidRDefault="00761B59" w:rsidP="00761B59">
      <w:pPr>
        <w:rPr>
          <w:rFonts w:asciiTheme="minorHAnsi" w:hAnsiTheme="minorHAnsi"/>
          <w:b/>
          <w:i/>
        </w:rPr>
      </w:pPr>
      <w:r>
        <w:rPr>
          <w:rFonts w:asciiTheme="minorHAnsi" w:hAnsiTheme="minorHAnsi"/>
          <w:b/>
          <w:i/>
        </w:rPr>
        <w:t>Why is it important to understand the tone or feeling of a text?</w:t>
      </w:r>
    </w:p>
    <w:p w:rsidR="00761B59" w:rsidRDefault="00761B59" w:rsidP="00761B59">
      <w:pPr>
        <w:rPr>
          <w:rFonts w:asciiTheme="minorHAnsi" w:hAnsiTheme="minorHAnsi"/>
          <w:b/>
          <w:i/>
        </w:rPr>
      </w:pPr>
    </w:p>
    <w:p w:rsidR="00761B59" w:rsidRPr="00761B59" w:rsidRDefault="00761B59" w:rsidP="00761B59">
      <w:pPr>
        <w:rPr>
          <w:rFonts w:asciiTheme="minorHAnsi" w:hAnsiTheme="minorHAnsi"/>
          <w:b/>
          <w:position w:val="-2"/>
          <w:sz w:val="28"/>
        </w:rPr>
      </w:pPr>
      <w:r w:rsidRPr="00761B59">
        <w:rPr>
          <w:rFonts w:asciiTheme="minorHAnsi" w:hAnsiTheme="minorHAnsi"/>
          <w:b/>
          <w:sz w:val="28"/>
        </w:rPr>
        <w:t>Two Final Examples</w:t>
      </w:r>
    </w:p>
    <w:p w:rsidR="001461BC" w:rsidRPr="00F05A3A" w:rsidRDefault="001461BC" w:rsidP="00F05A3A">
      <w:pPr>
        <w:numPr>
          <w:ilvl w:val="2"/>
          <w:numId w:val="4"/>
        </w:numPr>
        <w:ind w:hanging="1440"/>
        <w:rPr>
          <w:rFonts w:asciiTheme="minorHAnsi" w:hAnsiTheme="minorHAnsi"/>
        </w:rPr>
      </w:pPr>
    </w:p>
    <w:p w:rsidR="001461BC" w:rsidRPr="00F05A3A" w:rsidRDefault="00761B59" w:rsidP="00F05A3A">
      <w:pPr>
        <w:rPr>
          <w:rFonts w:asciiTheme="minorHAnsi" w:hAnsiTheme="minorHAnsi"/>
          <w:b/>
        </w:rPr>
      </w:pPr>
      <w:r>
        <w:rPr>
          <w:rFonts w:asciiTheme="minorHAnsi" w:hAnsiTheme="minorHAnsi"/>
          <w:b/>
        </w:rPr>
        <w:t>E</w:t>
      </w:r>
      <w:r w:rsidR="001461BC" w:rsidRPr="00F05A3A">
        <w:rPr>
          <w:rFonts w:asciiTheme="minorHAnsi" w:hAnsiTheme="minorHAnsi"/>
          <w:b/>
        </w:rPr>
        <w:t>xample Five: Isaiah 53.4-6 (Work this example on the board)</w:t>
      </w:r>
    </w:p>
    <w:p w:rsidR="001461BC" w:rsidRPr="00F05A3A" w:rsidRDefault="001461BC" w:rsidP="00F05A3A">
      <w:pPr>
        <w:rPr>
          <w:rFonts w:asciiTheme="minorHAnsi" w:hAnsiTheme="minorHAnsi"/>
        </w:rPr>
      </w:pPr>
    </w:p>
    <w:p w:rsidR="001461BC" w:rsidRPr="00F05A3A" w:rsidRDefault="001461BC" w:rsidP="00F05A3A">
      <w:pPr>
        <w:spacing w:after="320"/>
        <w:rPr>
          <w:rFonts w:asciiTheme="minorHAnsi" w:hAnsiTheme="minorHAnsi"/>
        </w:rPr>
      </w:pPr>
      <w:r w:rsidRPr="00F05A3A">
        <w:rPr>
          <w:rFonts w:asciiTheme="minorHAnsi" w:hAnsiTheme="minorHAnsi"/>
        </w:rPr>
        <w:t xml:space="preserve">4 Surely </w:t>
      </w:r>
      <w:r w:rsidRPr="00F05A3A">
        <w:rPr>
          <w:rFonts w:asciiTheme="minorHAnsi" w:hAnsiTheme="minorHAnsi"/>
          <w:color w:val="008000"/>
        </w:rPr>
        <w:t>he</w:t>
      </w:r>
      <w:r w:rsidRPr="00F05A3A">
        <w:rPr>
          <w:rFonts w:asciiTheme="minorHAnsi" w:hAnsiTheme="minorHAnsi"/>
        </w:rPr>
        <w:t xml:space="preserve"> took up </w:t>
      </w:r>
      <w:r w:rsidRPr="00F05A3A">
        <w:rPr>
          <w:rFonts w:asciiTheme="minorHAnsi" w:hAnsiTheme="minorHAnsi"/>
          <w:color w:val="008000"/>
        </w:rPr>
        <w:t>our</w:t>
      </w:r>
      <w:r w:rsidRPr="00F05A3A">
        <w:rPr>
          <w:rFonts w:asciiTheme="minorHAnsi" w:hAnsiTheme="minorHAnsi"/>
        </w:rPr>
        <w:t xml:space="preserve"> infirmities </w:t>
      </w:r>
      <w:r w:rsidRPr="00F05A3A">
        <w:rPr>
          <w:rFonts w:asciiTheme="minorHAnsi" w:hAnsiTheme="minorHAnsi"/>
        </w:rPr>
        <w:cr/>
        <w:t xml:space="preserve">       and carried </w:t>
      </w:r>
      <w:r w:rsidRPr="00F05A3A">
        <w:rPr>
          <w:rFonts w:asciiTheme="minorHAnsi" w:hAnsiTheme="minorHAnsi"/>
          <w:color w:val="008000"/>
        </w:rPr>
        <w:t>our</w:t>
      </w:r>
      <w:r w:rsidRPr="00F05A3A">
        <w:rPr>
          <w:rFonts w:asciiTheme="minorHAnsi" w:hAnsiTheme="minorHAnsi"/>
        </w:rPr>
        <w:t xml:space="preserve"> sorrows, </w:t>
      </w:r>
      <w:r w:rsidRPr="00F05A3A">
        <w:rPr>
          <w:rFonts w:asciiTheme="minorHAnsi" w:hAnsiTheme="minorHAnsi"/>
        </w:rPr>
        <w:cr/>
        <w:t xml:space="preserve">       yet </w:t>
      </w:r>
      <w:r w:rsidRPr="00F05A3A">
        <w:rPr>
          <w:rFonts w:asciiTheme="minorHAnsi" w:hAnsiTheme="minorHAnsi"/>
          <w:color w:val="008000"/>
        </w:rPr>
        <w:t>we</w:t>
      </w:r>
      <w:r w:rsidRPr="00F05A3A">
        <w:rPr>
          <w:rFonts w:asciiTheme="minorHAnsi" w:hAnsiTheme="minorHAnsi"/>
        </w:rPr>
        <w:t xml:space="preserve"> considered </w:t>
      </w:r>
      <w:r w:rsidRPr="00F05A3A">
        <w:rPr>
          <w:rFonts w:asciiTheme="minorHAnsi" w:hAnsiTheme="minorHAnsi"/>
          <w:color w:val="008000"/>
        </w:rPr>
        <w:t>him</w:t>
      </w:r>
      <w:r w:rsidRPr="00F05A3A">
        <w:rPr>
          <w:rFonts w:asciiTheme="minorHAnsi" w:hAnsiTheme="minorHAnsi"/>
        </w:rPr>
        <w:t xml:space="preserve"> stricken by God, </w:t>
      </w:r>
      <w:r w:rsidRPr="00F05A3A">
        <w:rPr>
          <w:rFonts w:asciiTheme="minorHAnsi" w:hAnsiTheme="minorHAnsi"/>
        </w:rPr>
        <w:cr/>
        <w:t xml:space="preserve">       smitten by </w:t>
      </w:r>
      <w:r w:rsidRPr="00F05A3A">
        <w:rPr>
          <w:rFonts w:asciiTheme="minorHAnsi" w:hAnsiTheme="minorHAnsi"/>
          <w:color w:val="008000"/>
        </w:rPr>
        <w:t>him</w:t>
      </w:r>
      <w:r w:rsidRPr="00F05A3A">
        <w:rPr>
          <w:rFonts w:asciiTheme="minorHAnsi" w:hAnsiTheme="minorHAnsi"/>
        </w:rPr>
        <w:t>, and afflicted.</w:t>
      </w:r>
    </w:p>
    <w:p w:rsidR="001461BC" w:rsidRPr="00F05A3A" w:rsidRDefault="001461BC" w:rsidP="00F05A3A">
      <w:pPr>
        <w:spacing w:after="320"/>
        <w:rPr>
          <w:rFonts w:asciiTheme="minorHAnsi" w:hAnsiTheme="minorHAnsi"/>
        </w:rPr>
      </w:pPr>
      <w:r w:rsidRPr="00F05A3A">
        <w:rPr>
          <w:rFonts w:asciiTheme="minorHAnsi" w:hAnsiTheme="minorHAnsi"/>
        </w:rPr>
        <w:lastRenderedPageBreak/>
        <w:t xml:space="preserve"> 5 But </w:t>
      </w:r>
      <w:r w:rsidRPr="00F05A3A">
        <w:rPr>
          <w:rFonts w:asciiTheme="minorHAnsi" w:hAnsiTheme="minorHAnsi"/>
          <w:color w:val="008000"/>
        </w:rPr>
        <w:t>he</w:t>
      </w:r>
      <w:r w:rsidRPr="00F05A3A">
        <w:rPr>
          <w:rFonts w:asciiTheme="minorHAnsi" w:hAnsiTheme="minorHAnsi"/>
        </w:rPr>
        <w:t xml:space="preserve"> was pierced for </w:t>
      </w:r>
      <w:r w:rsidRPr="00F05A3A">
        <w:rPr>
          <w:rFonts w:asciiTheme="minorHAnsi" w:hAnsiTheme="minorHAnsi"/>
          <w:color w:val="008000"/>
        </w:rPr>
        <w:t>our</w:t>
      </w:r>
      <w:r w:rsidRPr="00F05A3A">
        <w:rPr>
          <w:rFonts w:asciiTheme="minorHAnsi" w:hAnsiTheme="minorHAnsi"/>
        </w:rPr>
        <w:t xml:space="preserve"> transgressions, </w:t>
      </w:r>
      <w:r w:rsidRPr="00F05A3A">
        <w:rPr>
          <w:rFonts w:asciiTheme="minorHAnsi" w:hAnsiTheme="minorHAnsi"/>
        </w:rPr>
        <w:cr/>
        <w:t xml:space="preserve">       </w:t>
      </w:r>
      <w:r w:rsidRPr="00F05A3A">
        <w:rPr>
          <w:rFonts w:asciiTheme="minorHAnsi" w:hAnsiTheme="minorHAnsi"/>
          <w:color w:val="008000"/>
        </w:rPr>
        <w:t>he</w:t>
      </w:r>
      <w:r w:rsidRPr="00F05A3A">
        <w:rPr>
          <w:rFonts w:asciiTheme="minorHAnsi" w:hAnsiTheme="minorHAnsi"/>
        </w:rPr>
        <w:t xml:space="preserve"> was crushed for </w:t>
      </w:r>
      <w:r w:rsidRPr="00F05A3A">
        <w:rPr>
          <w:rFonts w:asciiTheme="minorHAnsi" w:hAnsiTheme="minorHAnsi"/>
          <w:color w:val="008000"/>
        </w:rPr>
        <w:t>our</w:t>
      </w:r>
      <w:r w:rsidRPr="00F05A3A">
        <w:rPr>
          <w:rFonts w:asciiTheme="minorHAnsi" w:hAnsiTheme="minorHAnsi"/>
        </w:rPr>
        <w:t xml:space="preserve"> iniquities; </w:t>
      </w:r>
      <w:r w:rsidRPr="00F05A3A">
        <w:rPr>
          <w:rFonts w:asciiTheme="minorHAnsi" w:hAnsiTheme="minorHAnsi"/>
        </w:rPr>
        <w:cr/>
        <w:t xml:space="preserve">       the punishment that brought </w:t>
      </w:r>
      <w:r w:rsidRPr="00F05A3A">
        <w:rPr>
          <w:rFonts w:asciiTheme="minorHAnsi" w:hAnsiTheme="minorHAnsi"/>
          <w:color w:val="008000"/>
        </w:rPr>
        <w:t>us</w:t>
      </w:r>
      <w:r w:rsidRPr="00F05A3A">
        <w:rPr>
          <w:rFonts w:asciiTheme="minorHAnsi" w:hAnsiTheme="minorHAnsi"/>
        </w:rPr>
        <w:t xml:space="preserve"> peace was upon </w:t>
      </w:r>
      <w:r w:rsidRPr="00F05A3A">
        <w:rPr>
          <w:rFonts w:asciiTheme="minorHAnsi" w:hAnsiTheme="minorHAnsi"/>
          <w:color w:val="008000"/>
        </w:rPr>
        <w:t>him</w:t>
      </w:r>
      <w:r w:rsidRPr="00F05A3A">
        <w:rPr>
          <w:rFonts w:asciiTheme="minorHAnsi" w:hAnsiTheme="minorHAnsi"/>
        </w:rPr>
        <w:t xml:space="preserve">, </w:t>
      </w:r>
      <w:r w:rsidRPr="00F05A3A">
        <w:rPr>
          <w:rFonts w:asciiTheme="minorHAnsi" w:hAnsiTheme="minorHAnsi"/>
        </w:rPr>
        <w:cr/>
        <w:t xml:space="preserve">       and by </w:t>
      </w:r>
      <w:r w:rsidRPr="00F05A3A">
        <w:rPr>
          <w:rFonts w:asciiTheme="minorHAnsi" w:hAnsiTheme="minorHAnsi"/>
          <w:color w:val="008000"/>
        </w:rPr>
        <w:t>his</w:t>
      </w:r>
      <w:r w:rsidRPr="00F05A3A">
        <w:rPr>
          <w:rFonts w:asciiTheme="minorHAnsi" w:hAnsiTheme="minorHAnsi"/>
        </w:rPr>
        <w:t xml:space="preserve"> wounds </w:t>
      </w:r>
      <w:r w:rsidRPr="00F05A3A">
        <w:rPr>
          <w:rFonts w:asciiTheme="minorHAnsi" w:hAnsiTheme="minorHAnsi"/>
          <w:color w:val="008000"/>
        </w:rPr>
        <w:t>we</w:t>
      </w:r>
      <w:r w:rsidRPr="00F05A3A">
        <w:rPr>
          <w:rFonts w:asciiTheme="minorHAnsi" w:hAnsiTheme="minorHAnsi"/>
        </w:rPr>
        <w:t xml:space="preserve"> are healed.</w:t>
      </w:r>
    </w:p>
    <w:p w:rsidR="001461BC" w:rsidRPr="00F05A3A" w:rsidRDefault="001461BC" w:rsidP="00F05A3A">
      <w:pPr>
        <w:spacing w:after="320"/>
        <w:rPr>
          <w:rFonts w:asciiTheme="minorHAnsi" w:hAnsiTheme="minorHAnsi"/>
        </w:rPr>
      </w:pPr>
      <w:r w:rsidRPr="00F05A3A">
        <w:rPr>
          <w:rFonts w:asciiTheme="minorHAnsi" w:hAnsiTheme="minorHAnsi"/>
        </w:rPr>
        <w:t xml:space="preserve"> 6 </w:t>
      </w:r>
      <w:r w:rsidRPr="00F05A3A">
        <w:rPr>
          <w:rFonts w:asciiTheme="minorHAnsi" w:hAnsiTheme="minorHAnsi"/>
          <w:color w:val="008000"/>
        </w:rPr>
        <w:t>We</w:t>
      </w:r>
      <w:r w:rsidRPr="00F05A3A">
        <w:rPr>
          <w:rFonts w:asciiTheme="minorHAnsi" w:hAnsiTheme="minorHAnsi"/>
        </w:rPr>
        <w:t xml:space="preserve"> all, like sheep, have gone astray, </w:t>
      </w:r>
      <w:r w:rsidRPr="00F05A3A">
        <w:rPr>
          <w:rFonts w:asciiTheme="minorHAnsi" w:hAnsiTheme="minorHAnsi"/>
        </w:rPr>
        <w:cr/>
        <w:t xml:space="preserve">       each of </w:t>
      </w:r>
      <w:r w:rsidRPr="00F05A3A">
        <w:rPr>
          <w:rFonts w:asciiTheme="minorHAnsi" w:hAnsiTheme="minorHAnsi"/>
          <w:color w:val="008000"/>
        </w:rPr>
        <w:t>us</w:t>
      </w:r>
      <w:r w:rsidRPr="00F05A3A">
        <w:rPr>
          <w:rFonts w:asciiTheme="minorHAnsi" w:hAnsiTheme="minorHAnsi"/>
        </w:rPr>
        <w:t xml:space="preserve"> has turned to his own way; </w:t>
      </w:r>
      <w:r w:rsidRPr="00F05A3A">
        <w:rPr>
          <w:rFonts w:asciiTheme="minorHAnsi" w:hAnsiTheme="minorHAnsi"/>
        </w:rPr>
        <w:cr/>
        <w:t xml:space="preserve">       and the LORD has laid on </w:t>
      </w:r>
      <w:r w:rsidRPr="00F05A3A">
        <w:rPr>
          <w:rFonts w:asciiTheme="minorHAnsi" w:hAnsiTheme="minorHAnsi"/>
          <w:color w:val="008000"/>
        </w:rPr>
        <w:t>him</w:t>
      </w:r>
      <w:r w:rsidRPr="00F05A3A">
        <w:rPr>
          <w:rFonts w:asciiTheme="minorHAnsi" w:hAnsiTheme="minorHAnsi"/>
        </w:rPr>
        <w:t xml:space="preserve"> </w:t>
      </w:r>
      <w:r w:rsidRPr="00F05A3A">
        <w:rPr>
          <w:rFonts w:asciiTheme="minorHAnsi" w:hAnsiTheme="minorHAnsi"/>
        </w:rPr>
        <w:cr/>
        <w:t xml:space="preserve">       the iniquity of </w:t>
      </w:r>
      <w:r w:rsidRPr="00F05A3A">
        <w:rPr>
          <w:rFonts w:asciiTheme="minorHAnsi" w:hAnsiTheme="minorHAnsi"/>
          <w:color w:val="008000"/>
        </w:rPr>
        <w:t>us</w:t>
      </w:r>
      <w:r w:rsidRPr="00F05A3A">
        <w:rPr>
          <w:rFonts w:asciiTheme="minorHAnsi" w:hAnsiTheme="minorHAnsi"/>
        </w:rPr>
        <w:t xml:space="preserve"> all.</w:t>
      </w:r>
    </w:p>
    <w:p w:rsidR="001461BC" w:rsidRPr="00F05A3A" w:rsidRDefault="001461BC" w:rsidP="00F05A3A">
      <w:pPr>
        <w:numPr>
          <w:ilvl w:val="1"/>
          <w:numId w:val="2"/>
        </w:numPr>
        <w:tabs>
          <w:tab w:val="num" w:pos="540"/>
        </w:tabs>
        <w:spacing w:after="320"/>
        <w:ind w:left="540" w:hanging="180"/>
        <w:rPr>
          <w:rFonts w:asciiTheme="minorHAnsi" w:hAnsiTheme="minorHAnsi"/>
          <w:position w:val="-2"/>
        </w:rPr>
      </w:pPr>
      <w:r w:rsidRPr="00F05A3A">
        <w:rPr>
          <w:rFonts w:asciiTheme="minorHAnsi" w:hAnsiTheme="minorHAnsi"/>
        </w:rPr>
        <w:t>What is the central point being made in this passage and how does the repetition signal that to you?</w:t>
      </w:r>
    </w:p>
    <w:p w:rsidR="001461BC" w:rsidRPr="00F05A3A" w:rsidRDefault="001461BC" w:rsidP="00F05A3A">
      <w:pPr>
        <w:numPr>
          <w:ilvl w:val="2"/>
          <w:numId w:val="2"/>
        </w:numPr>
        <w:tabs>
          <w:tab w:val="num" w:pos="900"/>
        </w:tabs>
        <w:spacing w:after="320"/>
        <w:ind w:left="900" w:hanging="180"/>
        <w:rPr>
          <w:rFonts w:asciiTheme="minorHAnsi" w:hAnsiTheme="minorHAnsi"/>
          <w:position w:val="-2"/>
        </w:rPr>
      </w:pPr>
      <w:r w:rsidRPr="00F05A3A">
        <w:rPr>
          <w:rFonts w:asciiTheme="minorHAnsi" w:hAnsiTheme="minorHAnsi"/>
        </w:rPr>
        <w:t xml:space="preserve">A: Jesus Christ suffered and died as a substitution for us ... </w:t>
      </w:r>
      <w:r w:rsidRPr="00F05A3A">
        <w:rPr>
          <w:rFonts w:asciiTheme="minorHAnsi" w:hAnsiTheme="minorHAnsi"/>
          <w:b/>
        </w:rPr>
        <w:t>He</w:t>
      </w:r>
      <w:r w:rsidRPr="00F05A3A">
        <w:rPr>
          <w:rFonts w:asciiTheme="minorHAnsi" w:hAnsiTheme="minorHAnsi"/>
        </w:rPr>
        <w:t xml:space="preserve"> took on </w:t>
      </w:r>
      <w:r w:rsidRPr="00F05A3A">
        <w:rPr>
          <w:rFonts w:asciiTheme="minorHAnsi" w:hAnsiTheme="minorHAnsi"/>
          <w:b/>
        </w:rPr>
        <w:t>our</w:t>
      </w:r>
      <w:r w:rsidRPr="00F05A3A">
        <w:rPr>
          <w:rFonts w:asciiTheme="minorHAnsi" w:hAnsiTheme="minorHAnsi"/>
        </w:rPr>
        <w:t xml:space="preserve"> “iniquities”</w:t>
      </w:r>
    </w:p>
    <w:p w:rsidR="001F1E85" w:rsidRPr="00F05A3A" w:rsidRDefault="001F1E85" w:rsidP="00F05A3A">
      <w:pPr>
        <w:rPr>
          <w:rFonts w:asciiTheme="minorHAnsi" w:hAnsiTheme="minorHAnsi"/>
          <w:i/>
        </w:rPr>
      </w:pPr>
    </w:p>
    <w:p w:rsidR="001F1E85" w:rsidRPr="00F05A3A" w:rsidRDefault="001F1E85" w:rsidP="00F05A3A">
      <w:pPr>
        <w:spacing w:after="320"/>
        <w:rPr>
          <w:rFonts w:asciiTheme="minorHAnsi" w:hAnsiTheme="minorHAnsi"/>
        </w:rPr>
      </w:pPr>
      <w:r w:rsidRPr="00F05A3A">
        <w:rPr>
          <w:rFonts w:asciiTheme="minorHAnsi" w:hAnsiTheme="minorHAnsi"/>
          <w:b/>
        </w:rPr>
        <w:t>Read all of Psalm 33</w:t>
      </w:r>
    </w:p>
    <w:p w:rsidR="001F1E85" w:rsidRPr="00F05A3A" w:rsidRDefault="001F1E85" w:rsidP="00F05A3A">
      <w:pPr>
        <w:rPr>
          <w:rFonts w:asciiTheme="minorHAnsi" w:hAnsiTheme="minorHAnsi"/>
        </w:rPr>
      </w:pPr>
      <w:r w:rsidRPr="00F05A3A">
        <w:rPr>
          <w:rFonts w:asciiTheme="minorHAnsi" w:hAnsiTheme="minorHAnsi"/>
        </w:rPr>
        <w:t>Tone and Feel:</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What would you say is the tone or feel of verses 1-9? Why?</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What would you say is the Author’s intent?</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Genre:</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What Genre is this? Why do you say this?</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Quotation/Allusion Tool:</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 xml:space="preserve">Verse six harkens back to Genesis 1.3 ... Talk about that </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How does this impact your understanding of the passage?</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Translation Tool:</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Verse 7: The ESV says the sea is gathered into a “heap.” The NIV made a rational choice to use jars since water does not gather into heaps; however, the Hebrew word is “heaps” and there are two other OT “heaps of water,” both of them in the context of God providing safe passage for his people on their journey out of slavery in Egypt and into the promised land.</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“At the blast of Your nostrils the waters were piled up,</w:t>
      </w:r>
    </w:p>
    <w:p w:rsidR="001F1E85" w:rsidRPr="00F05A3A" w:rsidRDefault="001F1E85" w:rsidP="00F05A3A">
      <w:pPr>
        <w:rPr>
          <w:rFonts w:asciiTheme="minorHAnsi" w:hAnsiTheme="minorHAnsi"/>
        </w:rPr>
      </w:pPr>
      <w:r w:rsidRPr="00F05A3A">
        <w:rPr>
          <w:rFonts w:asciiTheme="minorHAnsi" w:hAnsiTheme="minorHAnsi"/>
        </w:rPr>
        <w:t xml:space="preserve">  The flowing waters stood up like a heap.” (Exodus 15.8; NASB)</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“Now the Jordan is in flood all during harvest. Yet as soon as the priests who carried the ark reached the Jordan and their feet touched the water’s edge, the water from upstream stopped flowing. It piled up in a heap a great distance away ... So the people crossed over opposite Jericho.” (Joshua 3.15-16)</w:t>
      </w:r>
    </w:p>
    <w:p w:rsidR="001F1E85" w:rsidRPr="00F05A3A" w:rsidRDefault="001F1E85" w:rsidP="00F05A3A">
      <w:pPr>
        <w:rPr>
          <w:rFonts w:asciiTheme="minorHAnsi" w:hAnsiTheme="minorHAnsi"/>
        </w:rPr>
      </w:pP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What, if any, impact does this have on your thinking?</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Parallels Tool:</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What parallels do you see?</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lastRenderedPageBreak/>
        <w:t xml:space="preserve">Verse 4: You might expect the second line to say that God is faithful in all he </w:t>
      </w:r>
      <w:r w:rsidRPr="00F05A3A">
        <w:rPr>
          <w:rFonts w:asciiTheme="minorHAnsi" w:hAnsiTheme="minorHAnsi"/>
          <w:i/>
        </w:rPr>
        <w:t>says.</w:t>
      </w:r>
      <w:r w:rsidRPr="00F05A3A">
        <w:rPr>
          <w:rFonts w:asciiTheme="minorHAnsi" w:hAnsiTheme="minorHAnsi"/>
        </w:rPr>
        <w:t xml:space="preserve"> But instead, the author parallels a statement about God’s word with a statement about his action. That is because God acts by speaking as we’ve noted already</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Verse 6: “breath” and “spirit”</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Verse 8: Fear and reverence</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Repetition Tool:</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What do you see coming up multiple times? (God’s word or the fact that he speaks; his creation)</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Linking Words:</w:t>
      </w:r>
    </w:p>
    <w:p w:rsidR="001F1E85" w:rsidRPr="00F05A3A" w:rsidRDefault="001F1E85" w:rsidP="00F05A3A">
      <w:pPr>
        <w:rPr>
          <w:rFonts w:asciiTheme="minorHAnsi" w:hAnsiTheme="minorHAnsi"/>
        </w:rPr>
      </w:pPr>
    </w:p>
    <w:p w:rsidR="001F1E85" w:rsidRPr="00F05A3A" w:rsidRDefault="001F1E85" w:rsidP="00F05A3A">
      <w:pPr>
        <w:ind w:left="720"/>
        <w:rPr>
          <w:rFonts w:asciiTheme="minorHAnsi" w:hAnsiTheme="minorHAnsi"/>
        </w:rPr>
      </w:pPr>
      <w:r w:rsidRPr="00F05A3A">
        <w:rPr>
          <w:rFonts w:asciiTheme="minorHAnsi" w:hAnsiTheme="minorHAnsi"/>
        </w:rPr>
        <w:t xml:space="preserve">Let all the earth fear the Lord; </w:t>
      </w:r>
    </w:p>
    <w:p w:rsidR="001F1E85" w:rsidRPr="00F05A3A" w:rsidRDefault="001F1E85" w:rsidP="00F05A3A">
      <w:pPr>
        <w:ind w:left="720"/>
        <w:rPr>
          <w:rFonts w:asciiTheme="minorHAnsi" w:hAnsiTheme="minorHAnsi"/>
        </w:rPr>
      </w:pPr>
      <w:r w:rsidRPr="00F05A3A">
        <w:rPr>
          <w:rFonts w:asciiTheme="minorHAnsi" w:hAnsiTheme="minorHAnsi"/>
        </w:rPr>
        <w:t xml:space="preserve">  let all the people of the world revere him.</w:t>
      </w:r>
    </w:p>
    <w:p w:rsidR="001F1E85" w:rsidRPr="00F05A3A" w:rsidRDefault="00761B59" w:rsidP="00F05A3A">
      <w:pPr>
        <w:ind w:left="720"/>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page">
                  <wp:posOffset>1305560</wp:posOffset>
                </wp:positionH>
                <wp:positionV relativeFrom="page">
                  <wp:posOffset>4216400</wp:posOffset>
                </wp:positionV>
                <wp:extent cx="307340" cy="0"/>
                <wp:effectExtent l="19685" t="53975" r="6350" b="603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340" cy="0"/>
                        </a:xfrm>
                        <a:prstGeom prst="line">
                          <a:avLst/>
                        </a:prstGeom>
                        <a:noFill/>
                        <a:ln w="9525">
                          <a:solidFill>
                            <a:srgbClr val="000000"/>
                          </a:solidFill>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DA5A0"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8pt,332pt" to="12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">
                <v:stroke startarrow="classic"/>
                <w10:wrap anchorx="page" anchory="page"/>
              </v:line>
            </w:pict>
          </mc:Fallback>
        </mc:AlternateContent>
      </w:r>
      <w:r w:rsidR="001F1E85" w:rsidRPr="00F05A3A">
        <w:rPr>
          <w:rFonts w:asciiTheme="minorHAnsi" w:hAnsiTheme="minorHAnsi"/>
          <w:i/>
        </w:rPr>
        <w:t>For</w:t>
      </w:r>
      <w:r w:rsidR="001F1E85" w:rsidRPr="00F05A3A">
        <w:rPr>
          <w:rFonts w:asciiTheme="minorHAnsi" w:hAnsiTheme="minorHAnsi"/>
        </w:rPr>
        <w:t xml:space="preserve"> he spoke, and it came to be;</w:t>
      </w:r>
    </w:p>
    <w:p w:rsidR="001F1E85" w:rsidRPr="00F05A3A" w:rsidRDefault="001F1E85" w:rsidP="00F05A3A">
      <w:pPr>
        <w:ind w:left="720"/>
        <w:rPr>
          <w:rFonts w:asciiTheme="minorHAnsi" w:hAnsiTheme="minorHAnsi"/>
        </w:rPr>
      </w:pPr>
      <w:r w:rsidRPr="00F05A3A">
        <w:rPr>
          <w:rFonts w:asciiTheme="minorHAnsi" w:hAnsiTheme="minorHAnsi"/>
        </w:rPr>
        <w:t xml:space="preserve">  he commanded, and it stood firm (8-9)</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The imperative to praise/fear God with a reason for doing so, namely that God made everything by speaking</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Structure:</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What structure do you see?</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Verses 1-3</w:t>
      </w:r>
      <w:r w:rsidRPr="00F05A3A">
        <w:rPr>
          <w:rFonts w:asciiTheme="minorHAnsi" w:hAnsiTheme="minorHAnsi"/>
        </w:rPr>
        <w:tab/>
        <w:t>Instruction to praise God</w:t>
      </w:r>
    </w:p>
    <w:p w:rsidR="001F1E85" w:rsidRPr="00F05A3A" w:rsidRDefault="001F1E85" w:rsidP="00F05A3A">
      <w:pPr>
        <w:rPr>
          <w:rFonts w:asciiTheme="minorHAnsi" w:hAnsiTheme="minorHAnsi"/>
        </w:rPr>
      </w:pPr>
      <w:r w:rsidRPr="00F05A3A">
        <w:rPr>
          <w:rFonts w:asciiTheme="minorHAnsi" w:hAnsiTheme="minorHAnsi"/>
        </w:rPr>
        <w:t>Verses 4-7</w:t>
      </w:r>
      <w:r w:rsidRPr="00F05A3A">
        <w:rPr>
          <w:rFonts w:asciiTheme="minorHAnsi" w:hAnsiTheme="minorHAnsi"/>
        </w:rPr>
        <w:tab/>
      </w:r>
      <w:r w:rsidRPr="00F05A3A">
        <w:rPr>
          <w:rFonts w:asciiTheme="minorHAnsi" w:hAnsiTheme="minorHAnsi"/>
          <w:i/>
        </w:rPr>
        <w:t>Reason</w:t>
      </w:r>
      <w:r w:rsidRPr="00F05A3A">
        <w:rPr>
          <w:rFonts w:asciiTheme="minorHAnsi" w:hAnsiTheme="minorHAnsi"/>
        </w:rPr>
        <w:t>: He is the Creator</w:t>
      </w:r>
    </w:p>
    <w:p w:rsidR="001F1E85" w:rsidRPr="00F05A3A" w:rsidRDefault="001F1E85" w:rsidP="00F05A3A">
      <w:pPr>
        <w:rPr>
          <w:rFonts w:asciiTheme="minorHAnsi" w:hAnsiTheme="minorHAnsi"/>
        </w:rPr>
      </w:pPr>
      <w:r w:rsidRPr="00F05A3A">
        <w:rPr>
          <w:rFonts w:asciiTheme="minorHAnsi" w:hAnsiTheme="minorHAnsi"/>
        </w:rPr>
        <w:t>Verse 8</w:t>
      </w:r>
      <w:r w:rsidRPr="00F05A3A">
        <w:rPr>
          <w:rFonts w:asciiTheme="minorHAnsi" w:hAnsiTheme="minorHAnsi"/>
        </w:rPr>
        <w:tab/>
        <w:t>Instruction to revere God</w:t>
      </w:r>
    </w:p>
    <w:p w:rsidR="001F1E85" w:rsidRPr="00F05A3A" w:rsidRDefault="001F1E85" w:rsidP="00F05A3A">
      <w:pPr>
        <w:rPr>
          <w:rFonts w:asciiTheme="minorHAnsi" w:hAnsiTheme="minorHAnsi"/>
        </w:rPr>
      </w:pPr>
      <w:r w:rsidRPr="00F05A3A">
        <w:rPr>
          <w:rFonts w:asciiTheme="minorHAnsi" w:hAnsiTheme="minorHAnsi"/>
        </w:rPr>
        <w:t>Verse 9</w:t>
      </w:r>
      <w:r w:rsidRPr="00F05A3A">
        <w:rPr>
          <w:rFonts w:asciiTheme="minorHAnsi" w:hAnsiTheme="minorHAnsi"/>
        </w:rPr>
        <w:tab/>
      </w:r>
      <w:r w:rsidRPr="00F05A3A">
        <w:rPr>
          <w:rFonts w:asciiTheme="minorHAnsi" w:hAnsiTheme="minorHAnsi"/>
          <w:i/>
        </w:rPr>
        <w:t>Reason</w:t>
      </w:r>
      <w:r w:rsidRPr="00F05A3A">
        <w:rPr>
          <w:rFonts w:asciiTheme="minorHAnsi" w:hAnsiTheme="minorHAnsi"/>
        </w:rPr>
        <w:t>: He is the Creator</w:t>
      </w:r>
    </w:p>
    <w:p w:rsidR="001F1E85" w:rsidRPr="00F05A3A" w:rsidRDefault="001F1E85" w:rsidP="00F05A3A">
      <w:pPr>
        <w:rPr>
          <w:rFonts w:asciiTheme="minorHAnsi" w:hAnsiTheme="minorHAnsi"/>
        </w:rPr>
      </w:pPr>
    </w:p>
    <w:p w:rsidR="001F1E85" w:rsidRPr="00F05A3A" w:rsidRDefault="001F1E85" w:rsidP="00F05A3A">
      <w:pPr>
        <w:rPr>
          <w:rFonts w:asciiTheme="minorHAnsi" w:hAnsiTheme="minorHAnsi"/>
        </w:rPr>
      </w:pPr>
      <w:r w:rsidRPr="00F05A3A">
        <w:rPr>
          <w:rFonts w:asciiTheme="minorHAnsi" w:hAnsiTheme="minorHAnsi"/>
        </w:rPr>
        <w:t>Bible Timeline Tool?</w:t>
      </w:r>
    </w:p>
    <w:p w:rsidR="001F1E85" w:rsidRPr="00F05A3A" w:rsidRDefault="001F1E85" w:rsidP="00F05A3A">
      <w:pPr>
        <w:numPr>
          <w:ilvl w:val="0"/>
          <w:numId w:val="2"/>
        </w:numPr>
        <w:ind w:hanging="180"/>
        <w:rPr>
          <w:rFonts w:asciiTheme="minorHAnsi" w:hAnsiTheme="minorHAnsi"/>
          <w:position w:val="-2"/>
        </w:rPr>
      </w:pPr>
      <w:r w:rsidRPr="00F05A3A">
        <w:rPr>
          <w:rFonts w:asciiTheme="minorHAnsi" w:hAnsiTheme="minorHAnsi"/>
        </w:rPr>
        <w:t>We’re being told something timeless about God</w:t>
      </w:r>
    </w:p>
    <w:p w:rsidR="001F1E85" w:rsidRPr="00F05A3A" w:rsidRDefault="001F1E85" w:rsidP="00F05A3A">
      <w:pPr>
        <w:rPr>
          <w:rFonts w:asciiTheme="minorHAnsi" w:hAnsiTheme="minorHAnsi"/>
        </w:rPr>
      </w:pPr>
    </w:p>
    <w:p w:rsidR="001461BC" w:rsidRPr="00F05A3A" w:rsidRDefault="001F1E85" w:rsidP="00F05A3A">
      <w:pPr>
        <w:rPr>
          <w:rFonts w:asciiTheme="minorHAnsi" w:eastAsia="Times New Roman" w:hAnsiTheme="minorHAnsi"/>
          <w:color w:val="auto"/>
        </w:rPr>
      </w:pPr>
      <w:r w:rsidRPr="00F05A3A">
        <w:rPr>
          <w:rFonts w:asciiTheme="minorHAnsi" w:hAnsiTheme="minorHAnsi"/>
          <w:i/>
        </w:rPr>
        <w:t>Pray</w:t>
      </w:r>
    </w:p>
    <w:sectPr w:rsidR="001461BC" w:rsidRPr="00F05A3A" w:rsidSect="00F05A3A">
      <w:headerReference w:type="even" r:id="rId8"/>
      <w:headerReference w:type="default" r:id="rId9"/>
      <w:footerReference w:type="even" r:id="rId10"/>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A02" w:rsidRDefault="008D2A02">
      <w:r>
        <w:separator/>
      </w:r>
    </w:p>
  </w:endnote>
  <w:endnote w:type="continuationSeparator" w:id="0">
    <w:p w:rsidR="008D2A02" w:rsidRDefault="008D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BC" w:rsidRDefault="001461BC">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BC" w:rsidRDefault="001461BC">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A02" w:rsidRDefault="008D2A02">
      <w:r>
        <w:separator/>
      </w:r>
    </w:p>
  </w:footnote>
  <w:footnote w:type="continuationSeparator" w:id="0">
    <w:p w:rsidR="008D2A02" w:rsidRDefault="008D2A02">
      <w:r>
        <w:continuationSeparator/>
      </w:r>
    </w:p>
  </w:footnote>
  <w:footnote w:id="1">
    <w:p w:rsidR="001461BC" w:rsidRDefault="001461BC">
      <w:pPr>
        <w:pStyle w:val="FootnoteText"/>
        <w:rPr>
          <w:rFonts w:ascii="Times New Roman" w:eastAsia="Times New Roman" w:hAnsi="Times New Roman"/>
          <w:color w:val="auto"/>
        </w:rPr>
      </w:pPr>
      <w:r>
        <w:rPr>
          <w:vertAlign w:val="superscript"/>
        </w:rPr>
        <w:footnoteRef/>
      </w:r>
      <w:r>
        <w:t xml:space="preserve"> Napoleon Hill,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BC" w:rsidRDefault="001461BC">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1BC" w:rsidRDefault="001461BC">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DF6"/>
    <w:rsid w:val="001461BC"/>
    <w:rsid w:val="001F1E85"/>
    <w:rsid w:val="00244FB0"/>
    <w:rsid w:val="005A1FFD"/>
    <w:rsid w:val="00761B59"/>
    <w:rsid w:val="008D2A02"/>
    <w:rsid w:val="009B1DF6"/>
    <w:rsid w:val="00CD7E17"/>
    <w:rsid w:val="00F05A3A"/>
    <w:rsid w:val="00F542CD"/>
    <w:rsid w:val="00F7183F"/>
    <w:rsid w:val="00FA718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9CABD8FE-B0A7-42D6-B123-D0875BB9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FD"/>
    <w:rPr>
      <w:rFonts w:ascii="Helvetica" w:eastAsia="ヒラギノ角ゴ Pro W3" w:hAnsi="Helvetica"/>
      <w:color w:val="000000"/>
      <w:sz w:val="24"/>
      <w:szCs w:val="24"/>
    </w:rPr>
  </w:style>
  <w:style w:type="paragraph" w:styleId="Heading1">
    <w:name w:val="heading 1"/>
    <w:next w:val="Normal"/>
    <w:qFormat/>
    <w:rsid w:val="005A1FFD"/>
    <w:pPr>
      <w:keepNext/>
      <w:jc w:val="center"/>
      <w:outlineLvl w:val="0"/>
    </w:pPr>
    <w:rPr>
      <w:rFonts w:eastAsia="ヒラギノ角ゴ Pro W3"/>
      <w:b/>
      <w:color w:val="000000"/>
      <w:sz w:val="28"/>
    </w:rPr>
  </w:style>
  <w:style w:type="paragraph" w:styleId="Heading3">
    <w:name w:val="heading 3"/>
    <w:next w:val="Normal"/>
    <w:qFormat/>
    <w:rsid w:val="005A1FFD"/>
    <w:pPr>
      <w:keepNext/>
      <w:outlineLvl w:val="2"/>
    </w:pPr>
    <w:rPr>
      <w:rFonts w:eastAsia="ヒラギノ角ゴ Pro W3"/>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A1FFD"/>
    <w:pPr>
      <w:tabs>
        <w:tab w:val="right" w:pos="9360"/>
      </w:tabs>
    </w:pPr>
    <w:rPr>
      <w:rFonts w:ascii="Helvetica" w:eastAsia="ヒラギノ角ゴ Pro W3" w:hAnsi="Helvetica"/>
      <w:color w:val="000000"/>
    </w:rPr>
  </w:style>
  <w:style w:type="paragraph" w:styleId="FootnoteText">
    <w:name w:val="footnote text"/>
    <w:rsid w:val="005A1FFD"/>
    <w:rPr>
      <w:rFonts w:ascii="Helvetica" w:eastAsia="ヒラギノ角ゴ Pro W3" w:hAnsi="Helvetica"/>
      <w:color w:val="000000"/>
    </w:rPr>
  </w:style>
  <w:style w:type="numbering" w:customStyle="1" w:styleId="Bullet">
    <w:name w:val="Bullet"/>
    <w:autoRedefine/>
    <w:rsid w:val="005A1FFD"/>
  </w:style>
  <w:style w:type="numbering" w:customStyle="1" w:styleId="NormalList">
    <w:name w:val="Normal List"/>
    <w:autoRedefine/>
    <w:rsid w:val="005A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Jason Rivette</cp:lastModifiedBy>
  <cp:revision>3</cp:revision>
  <cp:lastPrinted>2012-02-19T11:45:00Z</cp:lastPrinted>
  <dcterms:created xsi:type="dcterms:W3CDTF">2014-08-14T13:34:00Z</dcterms:created>
  <dcterms:modified xsi:type="dcterms:W3CDTF">2017-07-31T18:30:00Z</dcterms:modified>
</cp:coreProperties>
</file>