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B3" w:rsidRPr="00B725BA" w:rsidRDefault="003C67FC" w:rsidP="00B725BA">
      <w:pPr>
        <w:spacing w:after="0" w:line="360" w:lineRule="auto"/>
        <w:rPr>
          <w:rFonts w:ascii="Calibri" w:hAnsi="Calibri"/>
          <w:color w:val="000000"/>
          <w:sz w:val="32"/>
          <w:szCs w:val="32"/>
        </w:rPr>
      </w:pPr>
      <w:r w:rsidRPr="00B725BA">
        <w:rPr>
          <w:rFonts w:ascii="Calibri" w:hAnsi="Calibri"/>
          <w:b/>
          <w:bCs/>
          <w:color w:val="000000"/>
          <w:sz w:val="32"/>
          <w:szCs w:val="32"/>
        </w:rPr>
        <w:t>Introduction</w:t>
      </w:r>
    </w:p>
    <w:p w:rsidR="00D940B3" w:rsidRPr="00B725BA" w:rsidRDefault="003C67FC" w:rsidP="00B725BA">
      <w:pPr>
        <w:spacing w:after="0" w:line="360" w:lineRule="auto"/>
        <w:rPr>
          <w:rFonts w:ascii="Calibri" w:hAnsi="Calibri"/>
          <w:color w:val="000000"/>
          <w:sz w:val="32"/>
          <w:szCs w:val="32"/>
        </w:rPr>
      </w:pPr>
      <w:r w:rsidRPr="00B725BA">
        <w:rPr>
          <w:rFonts w:ascii="Calibri" w:hAnsi="Calibri"/>
          <w:color w:val="000000"/>
          <w:sz w:val="32"/>
          <w:szCs w:val="32"/>
        </w:rPr>
        <w:t xml:space="preserve">Review: OT – </w:t>
      </w:r>
      <w:r w:rsidRPr="00B725BA">
        <w:rPr>
          <w:rFonts w:ascii="Calibri" w:hAnsi="Calibri"/>
          <w:color w:val="000000"/>
          <w:sz w:val="32"/>
          <w:szCs w:val="32"/>
        </w:rPr>
        <w:t xml:space="preserve">5 Lenses: Context, Covenant, Canon, Character, </w:t>
      </w:r>
      <w:proofErr w:type="gramStart"/>
      <w:r w:rsidRPr="00B725BA">
        <w:rPr>
          <w:rFonts w:ascii="Calibri" w:hAnsi="Calibri"/>
          <w:color w:val="000000"/>
          <w:sz w:val="32"/>
          <w:szCs w:val="32"/>
        </w:rPr>
        <w:t>Christ</w:t>
      </w:r>
      <w:proofErr w:type="gramEnd"/>
      <w:r w:rsidRPr="00B725BA">
        <w:rPr>
          <w:rFonts w:ascii="Calibri" w:hAnsi="Calibri"/>
          <w:color w:val="000000"/>
          <w:sz w:val="32"/>
          <w:szCs w:val="32"/>
        </w:rPr>
        <w:t xml:space="preserve"> | NT: </w:t>
      </w:r>
      <w:r w:rsidRPr="00B725BA">
        <w:rPr>
          <w:rFonts w:ascii="Calibri" w:hAnsi="Calibri"/>
          <w:color w:val="000000"/>
          <w:sz w:val="32"/>
          <w:szCs w:val="32"/>
        </w:rPr>
        <w:t>Genre, Look to Jesus in Gospels, Indicative-Imperative in Epistles, Application</w:t>
      </w:r>
    </w:p>
    <w:p w:rsidR="00D940B3" w:rsidRPr="00B725BA" w:rsidRDefault="00D940B3" w:rsidP="00B725BA">
      <w:pPr>
        <w:spacing w:after="0" w:line="360" w:lineRule="auto"/>
        <w:rPr>
          <w:rFonts w:ascii="Calibri" w:hAnsi="Calibri"/>
          <w:color w:val="000000"/>
          <w:sz w:val="32"/>
          <w:szCs w:val="32"/>
        </w:rPr>
      </w:pPr>
    </w:p>
    <w:p w:rsidR="00D940B3" w:rsidRPr="00B725BA" w:rsidRDefault="003C67FC" w:rsidP="00B725BA">
      <w:pPr>
        <w:spacing w:after="0" w:line="360" w:lineRule="auto"/>
        <w:rPr>
          <w:rFonts w:ascii="Calibri" w:hAnsi="Calibri"/>
          <w:b/>
          <w:i/>
          <w:color w:val="000000"/>
          <w:sz w:val="32"/>
          <w:szCs w:val="32"/>
        </w:rPr>
      </w:pPr>
      <w:r w:rsidRPr="00B725BA">
        <w:rPr>
          <w:rFonts w:ascii="Calibri" w:hAnsi="Calibri"/>
          <w:color w:val="000000"/>
          <w:sz w:val="32"/>
          <w:szCs w:val="32"/>
        </w:rPr>
        <w:t xml:space="preserve">Last week we looked at various, helpful tools in studying the whole bible, OT and NT. This week, </w:t>
      </w:r>
      <w:r w:rsidRPr="00B725BA">
        <w:rPr>
          <w:rFonts w:ascii="Calibri" w:hAnsi="Calibri"/>
          <w:color w:val="000000"/>
          <w:sz w:val="32"/>
          <w:szCs w:val="32"/>
        </w:rPr>
        <w:t>as</w:t>
      </w:r>
      <w:r w:rsidRPr="00B725BA">
        <w:rPr>
          <w:rFonts w:ascii="Calibri" w:hAnsi="Calibri"/>
          <w:color w:val="000000"/>
          <w:sz w:val="32"/>
          <w:szCs w:val="32"/>
        </w:rPr>
        <w:t xml:space="preserve"> we continue looking at the “anatomy” of the bible, we need to think a bit about genre.  </w:t>
      </w:r>
      <w:r w:rsidRPr="00B725BA">
        <w:rPr>
          <w:rFonts w:ascii="Calibri" w:hAnsi="Calibri"/>
          <w:b/>
          <w:i/>
          <w:color w:val="000000"/>
          <w:sz w:val="32"/>
          <w:szCs w:val="32"/>
        </w:rPr>
        <w:t xml:space="preserve">Can anyone define </w:t>
      </w:r>
      <w:r w:rsidRPr="00B725BA">
        <w:rPr>
          <w:rFonts w:ascii="Calibri" w:hAnsi="Calibri"/>
          <w:b/>
          <w:i/>
          <w:color w:val="000000"/>
          <w:sz w:val="32"/>
          <w:szCs w:val="32"/>
        </w:rPr>
        <w:t xml:space="preserve">“genre?” </w:t>
      </w:r>
      <w:r w:rsidR="00B725BA">
        <w:rPr>
          <w:rFonts w:ascii="Calibri" w:hAnsi="Calibri"/>
          <w:b/>
          <w:i/>
          <w:color w:val="000000"/>
          <w:sz w:val="32"/>
          <w:szCs w:val="32"/>
        </w:rPr>
        <w:br/>
      </w: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“Genre is a way of classifying something</w:t>
      </w:r>
      <w:r w:rsidRPr="00B725BA">
        <w:rPr>
          <w:rFonts w:ascii="Calibri" w:hAnsi="Calibri"/>
          <w:sz w:val="32"/>
          <w:szCs w:val="32"/>
        </w:rPr>
        <w:t xml:space="preserve"> according to its type or style rather than its specific content or storyline.”</w:t>
      </w:r>
      <w:r w:rsidRPr="00B725BA">
        <w:rPr>
          <w:rFonts w:ascii="Calibri" w:hAnsi="Calibri"/>
          <w:sz w:val="32"/>
          <w:szCs w:val="32"/>
          <w:vertAlign w:val="superscript"/>
        </w:rPr>
        <w:footnoteReference w:id="1"/>
      </w:r>
      <w:r w:rsidRPr="00B725BA">
        <w:rPr>
          <w:rFonts w:ascii="Calibri" w:hAnsi="Calibri"/>
          <w:sz w:val="32"/>
          <w:szCs w:val="32"/>
        </w:rPr>
        <w:t xml:space="preserve"> Biblical genres are normally identified by examining a book’s style, structure, form, tone, context, and literary techniques.</w:t>
      </w:r>
    </w:p>
    <w:p w:rsidR="00D940B3" w:rsidRPr="00B725BA" w:rsidRDefault="00D940B3" w:rsidP="00B725BA">
      <w:pPr>
        <w:spacing w:after="0" w:line="360" w:lineRule="auto"/>
        <w:rPr>
          <w:rFonts w:ascii="Calibri" w:hAnsi="Calibri"/>
          <w:sz w:val="32"/>
          <w:szCs w:val="32"/>
        </w:rPr>
      </w:pPr>
    </w:p>
    <w:p w:rsidR="00D940B3" w:rsidRPr="00B725BA" w:rsidRDefault="00086D16" w:rsidP="00B725BA">
      <w:pPr>
        <w:spacing w:after="0" w:line="360" w:lineRule="auto"/>
        <w:rPr>
          <w:rFonts w:ascii="Calibri" w:hAnsi="Calibri"/>
          <w:b/>
          <w:i/>
          <w:color w:val="000000"/>
          <w:sz w:val="32"/>
          <w:szCs w:val="32"/>
        </w:rPr>
      </w:pPr>
      <w:r w:rsidRPr="00B725BA">
        <w:rPr>
          <w:rFonts w:ascii="Calibri" w:hAnsi="Calibri"/>
          <w:b/>
          <w:i/>
          <w:color w:val="000000"/>
          <w:sz w:val="32"/>
          <w:szCs w:val="32"/>
        </w:rPr>
        <w:t xml:space="preserve">What are some </w:t>
      </w:r>
      <w:r w:rsidR="003C67FC" w:rsidRPr="00B725BA">
        <w:rPr>
          <w:rFonts w:ascii="Calibri" w:hAnsi="Calibri"/>
          <w:b/>
          <w:i/>
          <w:color w:val="000000"/>
          <w:sz w:val="32"/>
          <w:szCs w:val="32"/>
        </w:rPr>
        <w:t xml:space="preserve">problems </w:t>
      </w:r>
      <w:r w:rsidRPr="00B725BA">
        <w:rPr>
          <w:rFonts w:ascii="Calibri" w:hAnsi="Calibri"/>
          <w:b/>
          <w:i/>
          <w:color w:val="000000"/>
          <w:sz w:val="32"/>
          <w:szCs w:val="32"/>
        </w:rPr>
        <w:t>we</w:t>
      </w:r>
      <w:r w:rsidR="003C67FC" w:rsidRPr="00B725BA">
        <w:rPr>
          <w:rFonts w:ascii="Calibri" w:hAnsi="Calibri"/>
          <w:b/>
          <w:i/>
          <w:color w:val="000000"/>
          <w:sz w:val="32"/>
          <w:szCs w:val="32"/>
        </w:rPr>
        <w:t xml:space="preserve"> might run into if </w:t>
      </w:r>
      <w:r w:rsidRPr="00B725BA">
        <w:rPr>
          <w:rFonts w:ascii="Calibri" w:hAnsi="Calibri"/>
          <w:b/>
          <w:i/>
          <w:color w:val="000000"/>
          <w:sz w:val="32"/>
          <w:szCs w:val="32"/>
        </w:rPr>
        <w:t>we don’t consider genre as we read our bibles?</w:t>
      </w:r>
      <w:r w:rsidRPr="00B725BA">
        <w:rPr>
          <w:rFonts w:ascii="Calibri" w:hAnsi="Calibri"/>
          <w:b/>
          <w:i/>
          <w:color w:val="000000"/>
          <w:sz w:val="32"/>
          <w:szCs w:val="32"/>
        </w:rPr>
        <w:br/>
        <w:t xml:space="preserve"> </w:t>
      </w:r>
    </w:p>
    <w:p w:rsidR="00D940B3" w:rsidRPr="00B725BA" w:rsidRDefault="003C67FC" w:rsidP="00B725BA">
      <w:pPr>
        <w:spacing w:after="0" w:line="360" w:lineRule="auto"/>
        <w:rPr>
          <w:rFonts w:ascii="Calibri" w:hAnsi="Calibri"/>
          <w:color w:val="000000"/>
          <w:sz w:val="32"/>
          <w:szCs w:val="32"/>
        </w:rPr>
      </w:pPr>
      <w:r w:rsidRPr="00B725BA">
        <w:rPr>
          <w:rFonts w:ascii="Calibri" w:hAnsi="Calibri"/>
          <w:color w:val="000000"/>
          <w:sz w:val="32"/>
          <w:szCs w:val="32"/>
        </w:rPr>
        <w:t>Understanding genres is important because they impact our study of Scripture</w:t>
      </w:r>
      <w:r w:rsidRPr="00B725BA">
        <w:rPr>
          <w:rFonts w:ascii="Calibri" w:hAnsi="Calibri"/>
          <w:color w:val="000000"/>
          <w:sz w:val="32"/>
          <w:szCs w:val="32"/>
        </w:rPr>
        <w:t>. Before we ever get into the actual text of a biblical passage, we need to understand what literary genre the text is in so that we can properly observe, interpret, and apply that text. The Bible is much more than a piece of literature.  But it’s certainl</w:t>
      </w:r>
      <w:r w:rsidRPr="00B725BA">
        <w:rPr>
          <w:rFonts w:ascii="Calibri" w:hAnsi="Calibri"/>
          <w:color w:val="000000"/>
          <w:sz w:val="32"/>
          <w:szCs w:val="32"/>
        </w:rPr>
        <w:t>y not less.  We need to understand the Bible in its literary context, just like anything else we ever read.</w:t>
      </w:r>
      <w:r w:rsidR="00B725BA">
        <w:rPr>
          <w:rFonts w:ascii="Calibri" w:hAnsi="Calibri"/>
          <w:color w:val="000000"/>
          <w:sz w:val="32"/>
          <w:szCs w:val="32"/>
        </w:rPr>
        <w:t xml:space="preserve"> </w:t>
      </w:r>
      <w:r w:rsidRPr="00B725BA">
        <w:rPr>
          <w:rFonts w:ascii="Calibri" w:hAnsi="Calibri"/>
          <w:color w:val="000000"/>
          <w:sz w:val="32"/>
          <w:szCs w:val="32"/>
        </w:rPr>
        <w:t xml:space="preserve">Over the next three weeks, Lord willing, we’ll be going through each of the main genres </w:t>
      </w:r>
      <w:r w:rsidR="007217DE" w:rsidRPr="00B725BA">
        <w:rPr>
          <w:rFonts w:ascii="Calibri" w:hAnsi="Calibri"/>
          <w:color w:val="000000"/>
          <w:sz w:val="32"/>
          <w:szCs w:val="32"/>
        </w:rPr>
        <w:t>found in</w:t>
      </w:r>
      <w:r w:rsidRPr="00B725BA">
        <w:rPr>
          <w:rFonts w:ascii="Calibri" w:hAnsi="Calibri"/>
          <w:color w:val="000000"/>
          <w:sz w:val="32"/>
          <w:szCs w:val="32"/>
        </w:rPr>
        <w:t xml:space="preserve"> Scripture</w:t>
      </w:r>
      <w:r w:rsidR="007217DE" w:rsidRPr="00B725BA">
        <w:rPr>
          <w:rFonts w:ascii="Calibri" w:hAnsi="Calibri"/>
          <w:color w:val="000000"/>
          <w:sz w:val="32"/>
          <w:szCs w:val="32"/>
        </w:rPr>
        <w:t>.</w:t>
      </w:r>
      <w:r w:rsidR="007217DE" w:rsidRPr="00B725BA">
        <w:rPr>
          <w:rFonts w:ascii="Calibri" w:hAnsi="Calibri"/>
          <w:color w:val="000000"/>
          <w:sz w:val="32"/>
          <w:szCs w:val="32"/>
        </w:rPr>
        <w:br/>
      </w:r>
    </w:p>
    <w:p w:rsidR="00D940B3" w:rsidRPr="00B725BA" w:rsidRDefault="003C67FC" w:rsidP="00B725BA">
      <w:pPr>
        <w:spacing w:after="0" w:line="360" w:lineRule="auto"/>
        <w:rPr>
          <w:rFonts w:ascii="Calibri" w:hAnsi="Calibri"/>
          <w:b/>
          <w:color w:val="000000"/>
          <w:sz w:val="32"/>
          <w:szCs w:val="32"/>
        </w:rPr>
      </w:pPr>
      <w:r w:rsidRPr="00B725BA">
        <w:rPr>
          <w:rFonts w:ascii="Calibri" w:hAnsi="Calibri"/>
          <w:b/>
          <w:color w:val="000000"/>
          <w:sz w:val="32"/>
          <w:szCs w:val="32"/>
        </w:rPr>
        <w:lastRenderedPageBreak/>
        <w:t>What Are Biblical Genres?</w:t>
      </w:r>
    </w:p>
    <w:p w:rsidR="00D940B3" w:rsidRPr="00B725BA" w:rsidRDefault="00D940B3" w:rsidP="00B725BA">
      <w:pPr>
        <w:spacing w:after="0" w:line="360" w:lineRule="auto"/>
        <w:rPr>
          <w:rFonts w:ascii="Calibri" w:hAnsi="Calibri"/>
          <w:b/>
          <w:color w:val="000000"/>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 xml:space="preserve">You should know </w:t>
      </w:r>
      <w:r w:rsidRPr="00B725BA">
        <w:rPr>
          <w:rFonts w:ascii="Calibri" w:hAnsi="Calibri"/>
          <w:sz w:val="32"/>
          <w:szCs w:val="32"/>
        </w:rPr>
        <w:t xml:space="preserve">the genres we find in the bible are typical of </w:t>
      </w:r>
      <w:r w:rsidR="007217DE" w:rsidRPr="00B725BA">
        <w:rPr>
          <w:rFonts w:ascii="Calibri" w:hAnsi="Calibri"/>
          <w:sz w:val="32"/>
          <w:szCs w:val="32"/>
        </w:rPr>
        <w:t xml:space="preserve">the genres found in </w:t>
      </w:r>
      <w:r w:rsidRPr="00B725BA">
        <w:rPr>
          <w:rFonts w:ascii="Calibri" w:hAnsi="Calibri"/>
          <w:sz w:val="32"/>
          <w:szCs w:val="32"/>
        </w:rPr>
        <w:t xml:space="preserve">literature </w:t>
      </w:r>
      <w:r w:rsidR="007217DE" w:rsidRPr="00B725BA">
        <w:rPr>
          <w:rFonts w:ascii="Calibri" w:hAnsi="Calibri"/>
          <w:sz w:val="32"/>
          <w:szCs w:val="32"/>
        </w:rPr>
        <w:t>from biblical times</w:t>
      </w:r>
      <w:r w:rsidRPr="00B725BA">
        <w:rPr>
          <w:rFonts w:ascii="Calibri" w:hAnsi="Calibri"/>
          <w:sz w:val="32"/>
          <w:szCs w:val="32"/>
        </w:rPr>
        <w:t>.</w:t>
      </w:r>
      <w:r w:rsidRPr="00B725BA">
        <w:rPr>
          <w:rFonts w:ascii="Calibri" w:hAnsi="Calibri"/>
          <w:sz w:val="32"/>
          <w:szCs w:val="32"/>
        </w:rPr>
        <w:t xml:space="preserve"> For example apocalyptic literature, like in the book of Revelation, seems strange to us now, but was normal in biblical times. The primary genres found in Scripture are narratives, histories, law, wisdom literature, poetry, prophecy, apocalyptic, gospel, </w:t>
      </w:r>
      <w:r w:rsidRPr="00B725BA">
        <w:rPr>
          <w:rFonts w:ascii="Calibri" w:hAnsi="Calibri"/>
          <w:sz w:val="32"/>
          <w:szCs w:val="32"/>
        </w:rPr>
        <w:t xml:space="preserve">and epistle (or letter). In your handout is chart explaining what books of the Bible largely fall into each genre.  Of course, even though most books are primarily one genre, </w:t>
      </w:r>
      <w:r w:rsidR="007217DE" w:rsidRPr="00B725BA">
        <w:rPr>
          <w:rFonts w:ascii="Calibri" w:hAnsi="Calibri"/>
          <w:sz w:val="32"/>
          <w:szCs w:val="32"/>
        </w:rPr>
        <w:t xml:space="preserve">several </w:t>
      </w:r>
      <w:r w:rsidRPr="00B725BA">
        <w:rPr>
          <w:rFonts w:ascii="Calibri" w:hAnsi="Calibri"/>
          <w:sz w:val="32"/>
          <w:szCs w:val="32"/>
        </w:rPr>
        <w:t xml:space="preserve">books </w:t>
      </w:r>
      <w:r w:rsidR="007217DE" w:rsidRPr="00B725BA">
        <w:rPr>
          <w:rFonts w:ascii="Calibri" w:hAnsi="Calibri"/>
          <w:sz w:val="32"/>
          <w:szCs w:val="32"/>
        </w:rPr>
        <w:t xml:space="preserve">contain multiple </w:t>
      </w:r>
      <w:r w:rsidRPr="00B725BA">
        <w:rPr>
          <w:rFonts w:ascii="Calibri" w:hAnsi="Calibri"/>
          <w:sz w:val="32"/>
          <w:szCs w:val="32"/>
        </w:rPr>
        <w:t>genres.</w:t>
      </w:r>
    </w:p>
    <w:p w:rsidR="00D940B3" w:rsidRPr="009817BF" w:rsidRDefault="00D940B3" w:rsidP="00B725BA">
      <w:pPr>
        <w:spacing w:after="0" w:line="360" w:lineRule="auto"/>
        <w:rPr>
          <w:rFonts w:ascii="Calibri" w:hAnsi="Calibri"/>
          <w:color w:val="000000"/>
        </w:rPr>
      </w:pPr>
    </w:p>
    <w:tbl>
      <w:tblPr>
        <w:tblW w:w="0" w:type="auto"/>
        <w:shd w:val="clear" w:color="auto" w:fill="FFFFFF"/>
        <w:tblLook w:val="04A0" w:firstRow="1" w:lastRow="0" w:firstColumn="1" w:lastColumn="0" w:noHBand="0" w:noVBand="1"/>
      </w:tblPr>
      <w:tblGrid>
        <w:gridCol w:w="2475"/>
        <w:gridCol w:w="7115"/>
      </w:tblGrid>
      <w:tr w:rsidR="00D940B3" w:rsidRPr="009817BF">
        <w:trPr>
          <w:trHeight w:val="233"/>
          <w:tblHeader/>
        </w:trPr>
        <w:tc>
          <w:tcPr>
            <w:tcW w:w="9590" w:type="dxa"/>
            <w:gridSpan w:val="2"/>
            <w:tcBorders>
              <w:top w:val="single" w:sz="8" w:space="0" w:color="000000"/>
              <w:left w:val="single" w:sz="8" w:space="0" w:color="000000"/>
              <w:bottom w:val="single" w:sz="8" w:space="0" w:color="000000"/>
              <w:right w:val="single" w:sz="8" w:space="0" w:color="000000"/>
            </w:tcBorders>
            <w:shd w:val="clear" w:color="000000" w:fill="000000"/>
            <w:tcMar>
              <w:top w:w="100" w:type="dxa"/>
              <w:left w:w="100" w:type="dxa"/>
              <w:bottom w:w="100" w:type="dxa"/>
              <w:right w:w="100" w:type="dxa"/>
            </w:tcMar>
          </w:tcPr>
          <w:p w:rsidR="00D940B3" w:rsidRPr="009817BF" w:rsidRDefault="003C67FC" w:rsidP="00B725BA">
            <w:pPr>
              <w:pStyle w:val="Sub-heading"/>
              <w:spacing w:line="360" w:lineRule="auto"/>
              <w:jc w:val="center"/>
              <w:rPr>
                <w:rFonts w:ascii="Calibri" w:hAnsi="Calibri"/>
                <w:color w:val="FFFFFF"/>
                <w:sz w:val="22"/>
                <w:szCs w:val="22"/>
              </w:rPr>
            </w:pPr>
            <w:r w:rsidRPr="009817BF">
              <w:rPr>
                <w:rFonts w:ascii="Calibri" w:hAnsi="Calibri"/>
                <w:color w:val="FFFFFF"/>
                <w:sz w:val="22"/>
                <w:szCs w:val="22"/>
              </w:rPr>
              <w:t>Biblical Genres</w:t>
            </w:r>
          </w:p>
        </w:tc>
      </w:tr>
      <w:tr w:rsidR="00D940B3" w:rsidRPr="009817BF">
        <w:trPr>
          <w:trHeight w:val="233"/>
        </w:trPr>
        <w:tc>
          <w:tcPr>
            <w:tcW w:w="2475" w:type="dxa"/>
            <w:tcBorders>
              <w:top w:val="single" w:sz="8" w:space="0" w:color="000000"/>
              <w:left w:val="single" w:sz="8" w:space="0" w:color="000000"/>
              <w:bottom w:val="single" w:sz="8" w:space="0" w:color="000000"/>
              <w:right w:val="single" w:sz="8" w:space="0" w:color="000000"/>
            </w:tcBorders>
            <w:shd w:val="clear" w:color="000000" w:fill="B0B3B2"/>
            <w:tcMar>
              <w:top w:w="100" w:type="dxa"/>
              <w:left w:w="100" w:type="dxa"/>
              <w:bottom w:w="100" w:type="dxa"/>
              <w:right w:w="100" w:type="dxa"/>
            </w:tcMar>
          </w:tcPr>
          <w:p w:rsidR="00D940B3" w:rsidRPr="009817BF" w:rsidRDefault="003C67FC" w:rsidP="00B725BA">
            <w:pPr>
              <w:pStyle w:val="Sub-heading"/>
              <w:spacing w:line="360" w:lineRule="auto"/>
              <w:jc w:val="center"/>
              <w:rPr>
                <w:rFonts w:ascii="Calibri" w:hAnsi="Calibri"/>
                <w:sz w:val="22"/>
                <w:szCs w:val="22"/>
              </w:rPr>
            </w:pPr>
            <w:r w:rsidRPr="009817BF">
              <w:rPr>
                <w:rFonts w:ascii="Calibri" w:hAnsi="Calibri"/>
                <w:sz w:val="22"/>
                <w:szCs w:val="22"/>
              </w:rPr>
              <w:t>Genre</w:t>
            </w:r>
          </w:p>
        </w:tc>
        <w:tc>
          <w:tcPr>
            <w:tcW w:w="7115" w:type="dxa"/>
            <w:tcBorders>
              <w:top w:val="single" w:sz="8" w:space="0" w:color="000000"/>
              <w:left w:val="single" w:sz="8" w:space="0" w:color="000000"/>
              <w:bottom w:val="single" w:sz="8" w:space="0" w:color="000000"/>
              <w:right w:val="single" w:sz="8" w:space="0" w:color="000000"/>
            </w:tcBorders>
            <w:shd w:val="clear" w:color="000000" w:fill="B0B3B2"/>
            <w:tcMar>
              <w:top w:w="100" w:type="dxa"/>
              <w:left w:w="100" w:type="dxa"/>
              <w:bottom w:w="100" w:type="dxa"/>
              <w:right w:w="100" w:type="dxa"/>
            </w:tcMar>
          </w:tcPr>
          <w:p w:rsidR="00D940B3" w:rsidRPr="009817BF" w:rsidRDefault="003C67FC" w:rsidP="00B725BA">
            <w:pPr>
              <w:pStyle w:val="Sub-heading"/>
              <w:spacing w:line="360" w:lineRule="auto"/>
              <w:jc w:val="center"/>
              <w:rPr>
                <w:rFonts w:ascii="Calibri" w:hAnsi="Calibri"/>
                <w:sz w:val="22"/>
                <w:szCs w:val="22"/>
              </w:rPr>
            </w:pPr>
            <w:r w:rsidRPr="009817BF">
              <w:rPr>
                <w:rFonts w:ascii="Calibri" w:hAnsi="Calibri"/>
                <w:sz w:val="22"/>
                <w:szCs w:val="22"/>
              </w:rPr>
              <w:t>Book</w:t>
            </w:r>
          </w:p>
        </w:tc>
      </w:tr>
      <w:tr w:rsidR="00D940B3" w:rsidRPr="009817BF">
        <w:trPr>
          <w:trHeight w:val="698"/>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Historical/Law Narrative</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Genesis, Exodus, Leviticus, Deuteronomy, Numbers, Joshua, Judges, Ruth, I and II Samuel, I and II Kings, I and II Chronicles, Ezra, Nehemiah, Esther, Jonah</w:t>
            </w:r>
          </w:p>
        </w:tc>
      </w:tr>
      <w:tr w:rsidR="00D940B3" w:rsidRPr="009817BF">
        <w:trPr>
          <w:trHeight w:val="233"/>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Wisdom</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Job, Proverbs, Ecclesiastes</w:t>
            </w:r>
          </w:p>
        </w:tc>
      </w:tr>
      <w:tr w:rsidR="00D940B3" w:rsidRPr="009817BF">
        <w:trPr>
          <w:trHeight w:val="233"/>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Poetry</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 xml:space="preserve">Psalms, Song of </w:t>
            </w:r>
            <w:r w:rsidRPr="009817BF">
              <w:rPr>
                <w:rFonts w:ascii="Calibri" w:hAnsi="Calibri"/>
                <w:sz w:val="22"/>
                <w:szCs w:val="22"/>
              </w:rPr>
              <w:t>Solomon, Lamentations</w:t>
            </w:r>
          </w:p>
        </w:tc>
      </w:tr>
      <w:tr w:rsidR="00D940B3" w:rsidRPr="009817BF">
        <w:trPr>
          <w:trHeight w:val="698"/>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Prophecy</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Isaiah, Jeremiah, Ezekiel, Daniel, Hosea, Joel, Amos, Obadiah, Micah, Nahum, Habakkuk, Zephaniah, Haggai, Zechariah, Malachi</w:t>
            </w:r>
          </w:p>
        </w:tc>
      </w:tr>
      <w:tr w:rsidR="00D940B3" w:rsidRPr="009817BF">
        <w:trPr>
          <w:trHeight w:val="233"/>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Apocalyptic</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Daniel, Revelation of John</w:t>
            </w:r>
          </w:p>
        </w:tc>
      </w:tr>
      <w:tr w:rsidR="00D940B3" w:rsidRPr="009817BF">
        <w:trPr>
          <w:trHeight w:val="233"/>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Gospel</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Matthew, Mark, Luke, John, Acts</w:t>
            </w:r>
          </w:p>
        </w:tc>
      </w:tr>
      <w:tr w:rsidR="00D940B3" w:rsidRPr="009817BF">
        <w:trPr>
          <w:trHeight w:val="930"/>
        </w:trPr>
        <w:tc>
          <w:tcPr>
            <w:tcW w:w="247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b/>
                <w:sz w:val="22"/>
                <w:szCs w:val="22"/>
              </w:rPr>
            </w:pPr>
            <w:r w:rsidRPr="009817BF">
              <w:rPr>
                <w:rFonts w:ascii="Calibri" w:hAnsi="Calibri"/>
                <w:b/>
                <w:sz w:val="22"/>
                <w:szCs w:val="22"/>
              </w:rPr>
              <w:t>Epistle</w:t>
            </w:r>
          </w:p>
        </w:tc>
        <w:tc>
          <w:tcPr>
            <w:tcW w:w="7115" w:type="dxa"/>
            <w:tcBorders>
              <w:top w:val="single" w:sz="8" w:space="0" w:color="000000"/>
              <w:left w:val="single" w:sz="8" w:space="0" w:color="000000"/>
              <w:bottom w:val="single" w:sz="8" w:space="0" w:color="000000"/>
              <w:right w:val="single" w:sz="8" w:space="0" w:color="000000"/>
            </w:tcBorders>
            <w:shd w:val="clear" w:color="000000" w:fill="FFFFFF"/>
            <w:tcMar>
              <w:top w:w="80" w:type="dxa"/>
              <w:left w:w="80" w:type="dxa"/>
              <w:bottom w:w="80" w:type="dxa"/>
              <w:right w:w="80" w:type="dxa"/>
            </w:tcMar>
            <w:vAlign w:val="center"/>
          </w:tcPr>
          <w:p w:rsidR="00D940B3" w:rsidRPr="009817BF" w:rsidRDefault="003C67FC" w:rsidP="00B725BA">
            <w:pPr>
              <w:tabs>
                <w:tab w:val="left" w:pos="1440"/>
              </w:tabs>
              <w:spacing w:after="0" w:line="360" w:lineRule="auto"/>
              <w:rPr>
                <w:rFonts w:ascii="Calibri" w:hAnsi="Calibri"/>
                <w:sz w:val="22"/>
                <w:szCs w:val="22"/>
              </w:rPr>
            </w:pPr>
            <w:r w:rsidRPr="009817BF">
              <w:rPr>
                <w:rFonts w:ascii="Calibri" w:hAnsi="Calibri"/>
                <w:sz w:val="22"/>
                <w:szCs w:val="22"/>
              </w:rPr>
              <w:t xml:space="preserve">Romans, I </w:t>
            </w:r>
            <w:r w:rsidRPr="009817BF">
              <w:rPr>
                <w:rFonts w:ascii="Calibri" w:hAnsi="Calibri"/>
                <w:sz w:val="22"/>
                <w:szCs w:val="22"/>
              </w:rPr>
              <w:t>and II Corinthians, Galatians, Ephesians, Philippians, Colossians, I and II Thessalonians, I and II Timothy, Titus, Philemon, Hebrews, James, I and II Peter, I, II and III John, Jude</w:t>
            </w:r>
          </w:p>
        </w:tc>
      </w:tr>
    </w:tbl>
    <w:p w:rsidR="00D940B3" w:rsidRPr="00B725BA" w:rsidRDefault="003C67FC" w:rsidP="00B725BA">
      <w:pPr>
        <w:spacing w:after="0" w:line="360" w:lineRule="auto"/>
        <w:ind w:right="800"/>
        <w:rPr>
          <w:rFonts w:ascii="Calibri" w:hAnsi="Calibri"/>
          <w:sz w:val="32"/>
          <w:szCs w:val="32"/>
        </w:rPr>
      </w:pPr>
      <w:r w:rsidRPr="00B725BA">
        <w:rPr>
          <w:rFonts w:ascii="Calibri" w:hAnsi="Calibri"/>
          <w:sz w:val="32"/>
          <w:szCs w:val="32"/>
        </w:rPr>
        <w:lastRenderedPageBreak/>
        <w:br/>
        <w:t xml:space="preserve">Now, it’s important to note that the biblical authors themselves </w:t>
      </w:r>
      <w:r w:rsidRPr="00B725BA">
        <w:rPr>
          <w:rFonts w:ascii="Calibri" w:hAnsi="Calibri"/>
          <w:sz w:val="32"/>
          <w:szCs w:val="32"/>
        </w:rPr>
        <w:t>understood their writings to fall into certain genres. As you read through the Bible, you’ll sometimes find the inspired authors labeling what genre they’re writing in.  Sayings, proverbs, psalms, songs, laments, oracles, and letters are all examples of th</w:t>
      </w:r>
      <w:r w:rsidRPr="00B725BA">
        <w:rPr>
          <w:rFonts w:ascii="Calibri" w:hAnsi="Calibri"/>
          <w:sz w:val="32"/>
          <w:szCs w:val="32"/>
        </w:rPr>
        <w:t>at.</w:t>
      </w:r>
      <w:r w:rsidRPr="00B725BA">
        <w:rPr>
          <w:rStyle w:val="FootnoteReference"/>
          <w:rFonts w:ascii="Calibri" w:hAnsi="Calibri"/>
          <w:sz w:val="32"/>
          <w:szCs w:val="32"/>
        </w:rPr>
        <w:footnoteReference w:id="2"/>
      </w:r>
      <w:r w:rsidRPr="00B725BA">
        <w:rPr>
          <w:rFonts w:ascii="Calibri" w:hAnsi="Calibri"/>
          <w:sz w:val="32"/>
          <w:szCs w:val="32"/>
        </w:rPr>
        <w:t xml:space="preserve"> Even more, it is clear that some of the biblical authors deliberately constructed their writings to mirror literary forms that were present around them. For example, the Ten Commandments reflect the structure of treaties that were often used by Near E</w:t>
      </w:r>
      <w:r w:rsidRPr="00B725BA">
        <w:rPr>
          <w:rFonts w:ascii="Calibri" w:hAnsi="Calibri"/>
          <w:sz w:val="32"/>
          <w:szCs w:val="32"/>
        </w:rPr>
        <w:t>astern kings in the same time period. Paul’s letter to the Romans, while clearly an epistle, also takes the form of a Roman legal argument.</w:t>
      </w:r>
    </w:p>
    <w:p w:rsidR="00D940B3" w:rsidRPr="00B725BA" w:rsidRDefault="00D940B3" w:rsidP="00B725BA">
      <w:pPr>
        <w:spacing w:after="0" w:line="360" w:lineRule="auto"/>
        <w:ind w:right="800"/>
        <w:rPr>
          <w:rFonts w:ascii="Calibri" w:hAnsi="Calibri"/>
          <w:sz w:val="32"/>
          <w:szCs w:val="32"/>
        </w:rPr>
      </w:pPr>
    </w:p>
    <w:p w:rsidR="00D940B3" w:rsidRPr="00B725BA" w:rsidRDefault="003C67FC" w:rsidP="00B725BA">
      <w:pPr>
        <w:spacing w:after="0" w:line="360" w:lineRule="auto"/>
        <w:ind w:right="800"/>
        <w:rPr>
          <w:rFonts w:ascii="Calibri" w:hAnsi="Calibri"/>
          <w:b/>
          <w:sz w:val="32"/>
          <w:szCs w:val="32"/>
        </w:rPr>
      </w:pPr>
      <w:r w:rsidRPr="00B725BA">
        <w:rPr>
          <w:rFonts w:ascii="Calibri" w:hAnsi="Calibri"/>
          <w:b/>
          <w:sz w:val="32"/>
          <w:szCs w:val="32"/>
        </w:rPr>
        <w:t>Many genres, one storyline</w:t>
      </w:r>
    </w:p>
    <w:p w:rsidR="009817BF" w:rsidRPr="00B725BA" w:rsidRDefault="003C67FC" w:rsidP="00B725BA">
      <w:pPr>
        <w:spacing w:after="0" w:line="360" w:lineRule="auto"/>
        <w:ind w:right="800"/>
        <w:rPr>
          <w:rFonts w:ascii="Calibri" w:hAnsi="Calibri"/>
          <w:sz w:val="32"/>
          <w:szCs w:val="32"/>
        </w:rPr>
      </w:pPr>
      <w:r w:rsidRPr="00B725BA">
        <w:rPr>
          <w:rFonts w:ascii="Calibri" w:hAnsi="Calibri"/>
          <w:sz w:val="32"/>
          <w:szCs w:val="32"/>
        </w:rPr>
        <w:t xml:space="preserve">Now, then, </w:t>
      </w:r>
      <w:r w:rsidR="00002814" w:rsidRPr="00B725BA">
        <w:rPr>
          <w:rFonts w:ascii="Calibri" w:hAnsi="Calibri"/>
          <w:b/>
          <w:i/>
          <w:sz w:val="32"/>
          <w:szCs w:val="32"/>
        </w:rPr>
        <w:t xml:space="preserve">think back to week 1, who wrote the </w:t>
      </w:r>
      <w:r w:rsidRPr="00B725BA">
        <w:rPr>
          <w:rFonts w:ascii="Calibri" w:hAnsi="Calibri"/>
          <w:b/>
          <w:i/>
          <w:sz w:val="32"/>
          <w:szCs w:val="32"/>
        </w:rPr>
        <w:t xml:space="preserve">Bible?  </w:t>
      </w:r>
      <w:r w:rsidRPr="00B725BA">
        <w:rPr>
          <w:rFonts w:ascii="Calibri" w:hAnsi="Calibri"/>
          <w:sz w:val="32"/>
          <w:szCs w:val="32"/>
        </w:rPr>
        <w:t>[</w:t>
      </w:r>
      <w:proofErr w:type="gramStart"/>
      <w:r w:rsidRPr="00B725BA">
        <w:rPr>
          <w:rFonts w:ascii="Calibri" w:hAnsi="Calibri"/>
          <w:sz w:val="32"/>
          <w:szCs w:val="32"/>
        </w:rPr>
        <w:t>you</w:t>
      </w:r>
      <w:proofErr w:type="gramEnd"/>
      <w:r w:rsidRPr="00B725BA">
        <w:rPr>
          <w:rFonts w:ascii="Calibri" w:hAnsi="Calibri"/>
          <w:sz w:val="32"/>
          <w:szCs w:val="32"/>
        </w:rPr>
        <w:t xml:space="preserve"> want them to </w:t>
      </w:r>
      <w:r w:rsidRPr="00B725BA">
        <w:rPr>
          <w:rFonts w:ascii="Calibri" w:hAnsi="Calibri"/>
          <w:sz w:val="32"/>
          <w:szCs w:val="32"/>
        </w:rPr>
        <w:t>get to “</w:t>
      </w:r>
      <w:r w:rsidR="00002814" w:rsidRPr="00B725BA">
        <w:rPr>
          <w:rFonts w:ascii="Calibri" w:hAnsi="Calibri"/>
          <w:sz w:val="32"/>
          <w:szCs w:val="32"/>
        </w:rPr>
        <w:t>all inspired by the same holy spirit which in God</w:t>
      </w:r>
      <w:r w:rsidRPr="00B725BA">
        <w:rPr>
          <w:rFonts w:ascii="Calibri" w:hAnsi="Calibri"/>
          <w:sz w:val="32"/>
          <w:szCs w:val="32"/>
        </w:rPr>
        <w:t xml:space="preserve">”]  That means that even though there’s a diversity of genres, there is a single, unified storyline.  </w:t>
      </w:r>
    </w:p>
    <w:p w:rsidR="00002814" w:rsidRPr="00B725BA" w:rsidRDefault="00002814" w:rsidP="00B725BA">
      <w:pPr>
        <w:spacing w:after="0" w:line="360" w:lineRule="auto"/>
        <w:ind w:right="800"/>
        <w:rPr>
          <w:rFonts w:ascii="Calibri" w:hAnsi="Calibr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Th</w:t>
      </w:r>
      <w:r w:rsidR="009817BF">
        <w:rPr>
          <w:rFonts w:ascii="Calibri" w:hAnsi="Calibri"/>
          <w:sz w:val="32"/>
          <w:szCs w:val="32"/>
        </w:rPr>
        <w:t>is</w:t>
      </w:r>
      <w:r w:rsidRPr="00B725BA">
        <w:rPr>
          <w:rFonts w:ascii="Calibri" w:hAnsi="Calibri"/>
          <w:sz w:val="32"/>
          <w:szCs w:val="32"/>
        </w:rPr>
        <w:t xml:space="preserve"> makes the Bible an anthology.  Multiple authors (about 3 dozen human authors), diverse genres, </w:t>
      </w:r>
      <w:r w:rsidR="00002814" w:rsidRPr="00B725BA">
        <w:rPr>
          <w:rFonts w:ascii="Calibri" w:hAnsi="Calibri"/>
          <w:sz w:val="32"/>
          <w:szCs w:val="32"/>
        </w:rPr>
        <w:t xml:space="preserve">yet </w:t>
      </w:r>
      <w:r w:rsidRPr="00B725BA">
        <w:rPr>
          <w:rFonts w:ascii="Calibri" w:hAnsi="Calibri"/>
          <w:sz w:val="32"/>
          <w:szCs w:val="32"/>
        </w:rPr>
        <w:t>comprehensive</w:t>
      </w:r>
      <w:r w:rsidR="00F5082A" w:rsidRPr="00B725BA">
        <w:rPr>
          <w:rFonts w:ascii="Calibri" w:hAnsi="Calibri"/>
          <w:sz w:val="32"/>
          <w:szCs w:val="32"/>
        </w:rPr>
        <w:t xml:space="preserve"> and cohesive.</w:t>
      </w:r>
    </w:p>
    <w:p w:rsidR="00D940B3" w:rsidRPr="00B725BA" w:rsidRDefault="00D940B3" w:rsidP="00B725BA">
      <w:pPr>
        <w:spacing w:after="0" w:line="360" w:lineRule="auto"/>
        <w:rPr>
          <w:rFonts w:ascii="Calibri" w:hAnsi="Calibri"/>
          <w:sz w:val="32"/>
          <w:szCs w:val="32"/>
        </w:rPr>
      </w:pPr>
    </w:p>
    <w:p w:rsidR="00D940B3" w:rsidRPr="00B725BA" w:rsidRDefault="00F5082A" w:rsidP="00B725BA">
      <w:pPr>
        <w:spacing w:after="0" w:line="360" w:lineRule="auto"/>
        <w:rPr>
          <w:rFonts w:ascii="Calibri" w:hAnsi="Calibri"/>
          <w:sz w:val="32"/>
          <w:szCs w:val="32"/>
        </w:rPr>
      </w:pPr>
      <w:r w:rsidRPr="00B725BA">
        <w:rPr>
          <w:rFonts w:ascii="Calibri" w:hAnsi="Calibri"/>
          <w:sz w:val="32"/>
          <w:szCs w:val="32"/>
        </w:rPr>
        <w:lastRenderedPageBreak/>
        <w:t>Also we see d</w:t>
      </w:r>
      <w:r w:rsidR="003C67FC" w:rsidRPr="00B725BA">
        <w:rPr>
          <w:rFonts w:ascii="Calibri" w:hAnsi="Calibri"/>
          <w:sz w:val="32"/>
          <w:szCs w:val="32"/>
        </w:rPr>
        <w:t>iversity, but unity in diver</w:t>
      </w:r>
      <w:r w:rsidR="003C67FC" w:rsidRPr="00B725BA">
        <w:rPr>
          <w:rFonts w:ascii="Calibri" w:hAnsi="Calibri"/>
          <w:sz w:val="32"/>
          <w:szCs w:val="32"/>
        </w:rPr>
        <w:t>sity.  In fact, this is one of the most remarkable characteristics of the Bible.  The diversity is great—and it is rich.  And yet the whole Bible fits together amazingly well.  Old and New Testaments play off of each other</w:t>
      </w:r>
      <w:r w:rsidRPr="00B725BA">
        <w:rPr>
          <w:rFonts w:ascii="Calibri" w:hAnsi="Calibri"/>
          <w:sz w:val="32"/>
          <w:szCs w:val="32"/>
        </w:rPr>
        <w:t xml:space="preserve"> like we discussed last week</w:t>
      </w:r>
      <w:r w:rsidR="003C67FC" w:rsidRPr="00B725BA">
        <w:rPr>
          <w:rFonts w:ascii="Calibri" w:hAnsi="Calibri"/>
          <w:sz w:val="32"/>
          <w:szCs w:val="32"/>
        </w:rPr>
        <w:t>.  And it seems patently clear tha</w:t>
      </w:r>
      <w:r w:rsidR="003C67FC" w:rsidRPr="00B725BA">
        <w:rPr>
          <w:rFonts w:ascii="Calibri" w:hAnsi="Calibri"/>
          <w:sz w:val="32"/>
          <w:szCs w:val="32"/>
        </w:rPr>
        <w:t xml:space="preserve">t writings in one millennium—of Moses, for example—were intended to begin ideas that wouldn’t be completed </w:t>
      </w:r>
      <w:r w:rsidRPr="00B725BA">
        <w:rPr>
          <w:rFonts w:ascii="Calibri" w:hAnsi="Calibri"/>
          <w:sz w:val="32"/>
          <w:szCs w:val="32"/>
        </w:rPr>
        <w:t>until later</w:t>
      </w:r>
      <w:r w:rsidR="003C67FC" w:rsidRPr="00B725BA">
        <w:rPr>
          <w:rFonts w:ascii="Calibri" w:hAnsi="Calibri"/>
          <w:sz w:val="32"/>
          <w:szCs w:val="32"/>
        </w:rPr>
        <w:t>.</w:t>
      </w:r>
    </w:p>
    <w:p w:rsidR="00D940B3" w:rsidRPr="00B725BA" w:rsidRDefault="003C67FC" w:rsidP="00B725BA">
      <w:pPr>
        <w:spacing w:after="0" w:line="360" w:lineRule="auto"/>
        <w:rPr>
          <w:rFonts w:ascii="Calibri" w:hAnsi="Calibri"/>
          <w:b/>
          <w:i/>
          <w:sz w:val="32"/>
          <w:szCs w:val="32"/>
        </w:rPr>
      </w:pPr>
      <w:r w:rsidRPr="00B725BA">
        <w:rPr>
          <w:rFonts w:ascii="Calibri" w:hAnsi="Calibri"/>
          <w:b/>
          <w:i/>
          <w:sz w:val="32"/>
          <w:szCs w:val="32"/>
        </w:rPr>
        <w:t>Any questions?</w:t>
      </w:r>
    </w:p>
    <w:p w:rsidR="00D940B3" w:rsidRPr="00B725BA" w:rsidRDefault="00D940B3" w:rsidP="00B725BA">
      <w:pPr>
        <w:spacing w:after="0" w:line="360" w:lineRule="auto"/>
        <w:rPr>
          <w:rFonts w:ascii="Calibri" w:hAnsi="Calibri"/>
          <w:b/>
          <w:i/>
          <w:sz w:val="32"/>
          <w:szCs w:val="32"/>
        </w:rPr>
      </w:pPr>
    </w:p>
    <w:p w:rsidR="00D940B3" w:rsidRPr="00B725BA" w:rsidRDefault="003C67FC" w:rsidP="00B725BA">
      <w:pPr>
        <w:spacing w:after="0" w:line="360" w:lineRule="auto"/>
        <w:rPr>
          <w:rFonts w:ascii="Calibri" w:hAnsi="Calibri"/>
          <w:b/>
          <w:sz w:val="32"/>
          <w:szCs w:val="32"/>
        </w:rPr>
      </w:pPr>
      <w:r w:rsidRPr="00B725BA">
        <w:rPr>
          <w:rFonts w:ascii="Calibri" w:hAnsi="Calibri"/>
          <w:b/>
          <w:sz w:val="32"/>
          <w:szCs w:val="32"/>
        </w:rPr>
        <w:t>Narratives &amp; Histories</w:t>
      </w: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OK.  Having introduced the idea of genre, let’s bite i</w:t>
      </w:r>
      <w:r w:rsidRPr="00B725BA">
        <w:rPr>
          <w:rFonts w:ascii="Calibri" w:hAnsi="Calibri"/>
          <w:sz w:val="32"/>
          <w:szCs w:val="32"/>
        </w:rPr>
        <w:t>nto our first one: narrative and history. One would think that a religious text would be all about dogma and rules.  Yet a substantial part of the Bible is history.  Why is that?  Because the Christian faith is all about history. It’s all about things that</w:t>
      </w:r>
      <w:r w:rsidRPr="00B725BA">
        <w:rPr>
          <w:rFonts w:ascii="Calibri" w:hAnsi="Calibri"/>
          <w:sz w:val="32"/>
          <w:szCs w:val="32"/>
        </w:rPr>
        <w:t xml:space="preserve"> happened in real life.  And, in fact, if those specific historical events didn’t happen, the whole thing falls apart.  Christianity isn’t simply a philosophy; it is a faith based on history.  So we believe that Jesus was a real man in time and space. Even</w:t>
      </w:r>
      <w:r w:rsidRPr="00B725BA">
        <w:rPr>
          <w:rFonts w:ascii="Calibri" w:hAnsi="Calibri"/>
          <w:sz w:val="32"/>
          <w:szCs w:val="32"/>
        </w:rPr>
        <w:t xml:space="preserve"> though he was not limited by those realities, he did live on earth at a certain time. Jesus was born, he lived, he died, and he was resurrected and all of these things are historical facts. If any of these facts were found to be untrue, the Christian reli</w:t>
      </w:r>
      <w:r w:rsidRPr="00B725BA">
        <w:rPr>
          <w:rFonts w:ascii="Calibri" w:hAnsi="Calibri"/>
          <w:sz w:val="32"/>
          <w:szCs w:val="32"/>
        </w:rPr>
        <w:t>gion would no longer be valid. Paul says this about the fact of the resurrection in 1 Corinthians 15. He says, “If Christ has not been raised, you are still in your sins, and your faith is worthless.” But Jesus did get up from the dead!</w:t>
      </w:r>
    </w:p>
    <w:p w:rsidR="00D940B3" w:rsidRPr="00B725BA" w:rsidRDefault="00D940B3" w:rsidP="00B725BA">
      <w:pPr>
        <w:spacing w:after="0" w:line="360" w:lineRule="auto"/>
        <w:rPr>
          <w:rFonts w:ascii="Calibri" w:hAnsi="Calibri"/>
          <w:sz w:val="32"/>
          <w:szCs w:val="32"/>
        </w:rPr>
      </w:pPr>
    </w:p>
    <w:p w:rsidR="00D940B3" w:rsidRPr="00B725BA" w:rsidRDefault="00267433" w:rsidP="00B725BA">
      <w:pPr>
        <w:spacing w:after="0" w:line="360" w:lineRule="auto"/>
        <w:rPr>
          <w:rFonts w:ascii="Calibri" w:hAnsi="Calibri"/>
          <w:sz w:val="32"/>
          <w:szCs w:val="32"/>
        </w:rPr>
      </w:pPr>
      <w:r w:rsidRPr="00B725BA">
        <w:rPr>
          <w:rFonts w:ascii="Calibri" w:hAnsi="Calibri"/>
          <w:sz w:val="32"/>
          <w:szCs w:val="32"/>
        </w:rPr>
        <w:lastRenderedPageBreak/>
        <w:t>Also, t</w:t>
      </w:r>
      <w:r w:rsidR="003C67FC" w:rsidRPr="00B725BA">
        <w:rPr>
          <w:rFonts w:ascii="Calibri" w:hAnsi="Calibri"/>
          <w:sz w:val="32"/>
          <w:szCs w:val="32"/>
        </w:rPr>
        <w:t>he Bible is a his</w:t>
      </w:r>
      <w:r w:rsidR="003C67FC" w:rsidRPr="00B725BA">
        <w:rPr>
          <w:rFonts w:ascii="Calibri" w:hAnsi="Calibri"/>
          <w:sz w:val="32"/>
          <w:szCs w:val="32"/>
        </w:rPr>
        <w:t xml:space="preserve">torical record of God’s dealing with His people. And almost all of it is about three events in history.  It is about the Exodus from Egypt.  That is, the events leading up to and </w:t>
      </w:r>
      <w:r w:rsidRPr="00B725BA">
        <w:rPr>
          <w:rFonts w:ascii="Calibri" w:hAnsi="Calibri"/>
          <w:sz w:val="32"/>
          <w:szCs w:val="32"/>
        </w:rPr>
        <w:t>then following</w:t>
      </w:r>
      <w:r w:rsidR="003C67FC" w:rsidRPr="00B725BA">
        <w:rPr>
          <w:rFonts w:ascii="Calibri" w:hAnsi="Calibri"/>
          <w:sz w:val="32"/>
          <w:szCs w:val="32"/>
        </w:rPr>
        <w:t xml:space="preserve"> God’s rescuing of his people from slavery.  Second, it is about the</w:t>
      </w:r>
      <w:r w:rsidR="003C67FC" w:rsidRPr="00B725BA">
        <w:rPr>
          <w:rFonts w:ascii="Calibri" w:hAnsi="Calibri"/>
          <w:sz w:val="32"/>
          <w:szCs w:val="32"/>
        </w:rPr>
        <w:t xml:space="preserve"> Exile in Babylon.  Most of the Old Testament is either warning the people of this </w:t>
      </w:r>
      <w:r w:rsidRPr="00B725BA">
        <w:rPr>
          <w:rFonts w:ascii="Calibri" w:hAnsi="Calibri"/>
          <w:sz w:val="32"/>
          <w:szCs w:val="32"/>
        </w:rPr>
        <w:t xml:space="preserve">exile </w:t>
      </w:r>
      <w:r w:rsidR="003C67FC" w:rsidRPr="00B725BA">
        <w:rPr>
          <w:rFonts w:ascii="Calibri" w:hAnsi="Calibri"/>
          <w:sz w:val="32"/>
          <w:szCs w:val="32"/>
        </w:rPr>
        <w:t>or explaining what is happening</w:t>
      </w:r>
      <w:r w:rsidRPr="00B725BA">
        <w:rPr>
          <w:rFonts w:ascii="Calibri" w:hAnsi="Calibri"/>
          <w:sz w:val="32"/>
          <w:szCs w:val="32"/>
        </w:rPr>
        <w:t xml:space="preserve"> before and after the exile</w:t>
      </w:r>
      <w:r w:rsidR="003C67FC" w:rsidRPr="00B725BA">
        <w:rPr>
          <w:rFonts w:ascii="Calibri" w:hAnsi="Calibri"/>
          <w:sz w:val="32"/>
          <w:szCs w:val="32"/>
        </w:rPr>
        <w:t xml:space="preserve">.  And </w:t>
      </w:r>
      <w:r w:rsidRPr="00B725BA">
        <w:rPr>
          <w:rFonts w:ascii="Calibri" w:hAnsi="Calibri"/>
          <w:sz w:val="32"/>
          <w:szCs w:val="32"/>
        </w:rPr>
        <w:t xml:space="preserve">third, </w:t>
      </w:r>
      <w:r w:rsidR="003C67FC" w:rsidRPr="00B725BA">
        <w:rPr>
          <w:rFonts w:ascii="Calibri" w:hAnsi="Calibri"/>
          <w:sz w:val="32"/>
          <w:szCs w:val="32"/>
        </w:rPr>
        <w:t xml:space="preserve">it is about inauguration of the church through the death and resurrection of Jesus.  Very little of the Bible doesn’t deal with one of </w:t>
      </w:r>
      <w:r w:rsidR="003C67FC" w:rsidRPr="00B725BA">
        <w:rPr>
          <w:rFonts w:ascii="Calibri" w:hAnsi="Calibri"/>
          <w:sz w:val="32"/>
          <w:szCs w:val="32"/>
        </w:rPr>
        <w:t>those three events.</w:t>
      </w:r>
    </w:p>
    <w:p w:rsidR="00267433" w:rsidRPr="00B725BA" w:rsidRDefault="0026743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 xml:space="preserve">So in his kindness, God’s given us narrative history about these events.  But beyond simply telling us </w:t>
      </w:r>
      <w:r w:rsidRPr="00B725BA">
        <w:rPr>
          <w:rFonts w:ascii="Calibri" w:hAnsi="Calibri"/>
          <w:i/>
          <w:sz w:val="32"/>
          <w:szCs w:val="32"/>
        </w:rPr>
        <w:t xml:space="preserve">what </w:t>
      </w:r>
      <w:r w:rsidRPr="00B725BA">
        <w:rPr>
          <w:rFonts w:ascii="Calibri" w:hAnsi="Calibri"/>
          <w:sz w:val="32"/>
          <w:szCs w:val="32"/>
        </w:rPr>
        <w:t>happened, we get theological background material</w:t>
      </w:r>
      <w:r w:rsidR="00267433" w:rsidRPr="00B725BA">
        <w:rPr>
          <w:rFonts w:ascii="Calibri" w:hAnsi="Calibri"/>
          <w:sz w:val="32"/>
          <w:szCs w:val="32"/>
        </w:rPr>
        <w:t xml:space="preserve"> too</w:t>
      </w:r>
      <w:r w:rsidRPr="00B725BA">
        <w:rPr>
          <w:rFonts w:ascii="Calibri" w:hAnsi="Calibri"/>
          <w:sz w:val="32"/>
          <w:szCs w:val="32"/>
        </w:rPr>
        <w:t>.  We get the internal psychological dynamics of different characters.  And we g</w:t>
      </w:r>
      <w:r w:rsidRPr="00B725BA">
        <w:rPr>
          <w:rFonts w:ascii="Calibri" w:hAnsi="Calibri"/>
          <w:sz w:val="32"/>
          <w:szCs w:val="32"/>
        </w:rPr>
        <w:t xml:space="preserve">et other important clues that allow us to understand—not just what happened—but </w:t>
      </w:r>
      <w:r w:rsidRPr="00B725BA">
        <w:rPr>
          <w:rFonts w:ascii="Calibri" w:hAnsi="Calibri"/>
          <w:b/>
          <w:sz w:val="32"/>
          <w:szCs w:val="32"/>
        </w:rPr>
        <w:t>why</w:t>
      </w:r>
      <w:r w:rsidRPr="00B725BA">
        <w:rPr>
          <w:rFonts w:ascii="Calibri" w:hAnsi="Calibri"/>
          <w:sz w:val="32"/>
          <w:szCs w:val="32"/>
        </w:rPr>
        <w:t xml:space="preserve"> it happened.  Its importance to the grand storyline of redemption history.  How God was preparing a people for redemption in Christ Jesus.</w:t>
      </w:r>
      <w:r w:rsidR="009817BF">
        <w:rPr>
          <w:rFonts w:ascii="Calibri" w:hAnsi="Calibri"/>
          <w:sz w:val="32"/>
          <w:szCs w:val="32"/>
        </w:rPr>
        <w:t xml:space="preserve"> </w:t>
      </w:r>
      <w:bookmarkStart w:id="0" w:name="_GoBack"/>
      <w:bookmarkEnd w:id="0"/>
      <w:r w:rsidRPr="00B725BA">
        <w:rPr>
          <w:rFonts w:ascii="Calibri" w:hAnsi="Calibri"/>
          <w:sz w:val="32"/>
          <w:szCs w:val="32"/>
        </w:rPr>
        <w:t>So how should we read and profit</w:t>
      </w:r>
      <w:r w:rsidRPr="00B725BA">
        <w:rPr>
          <w:rFonts w:ascii="Calibri" w:hAnsi="Calibri"/>
          <w:sz w:val="32"/>
          <w:szCs w:val="32"/>
        </w:rPr>
        <w:t xml:space="preserve"> from narrative history in the Bible?  You’ll see in your handout a few different guidelines to follow.</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b/>
          <w:sz w:val="32"/>
          <w:szCs w:val="32"/>
        </w:rPr>
      </w:pPr>
      <w:r w:rsidRPr="00B725BA">
        <w:rPr>
          <w:rFonts w:ascii="Calibri" w:hAnsi="Calibri"/>
          <w:b/>
          <w:sz w:val="32"/>
          <w:szCs w:val="32"/>
        </w:rPr>
        <w:t>A. Reflect on the Reality of These Events</w:t>
      </w: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 xml:space="preserve">I </w:t>
      </w:r>
      <w:r w:rsidRPr="00B725BA">
        <w:rPr>
          <w:rFonts w:ascii="Calibri" w:hAnsi="Calibri"/>
          <w:color w:val="000000"/>
          <w:sz w:val="32"/>
          <w:szCs w:val="32"/>
        </w:rPr>
        <w:t>k</w:t>
      </w:r>
      <w:r w:rsidRPr="00B725BA">
        <w:rPr>
          <w:rFonts w:ascii="Calibri" w:hAnsi="Calibri"/>
          <w:sz w:val="32"/>
          <w:szCs w:val="32"/>
        </w:rPr>
        <w:t xml:space="preserve">now this seems obvious—but we often miss it.  When you read the Bible’s accounts of these events, take a </w:t>
      </w:r>
      <w:r w:rsidRPr="00B725BA">
        <w:rPr>
          <w:rFonts w:ascii="Calibri" w:hAnsi="Calibri"/>
          <w:sz w:val="32"/>
          <w:szCs w:val="32"/>
        </w:rPr>
        <w:t xml:space="preserve">moment to consider: these things really happened!  Sometimes in our Bible study we jump too quickly to the spiritual application of a passage and miss the fact that God has acted in miraculous ways in </w:t>
      </w:r>
      <w:r w:rsidRPr="00B725BA">
        <w:rPr>
          <w:rFonts w:ascii="Calibri" w:hAnsi="Calibri"/>
          <w:sz w:val="32"/>
          <w:szCs w:val="32"/>
        </w:rPr>
        <w:lastRenderedPageBreak/>
        <w:t>human history. When you do this, you will be able to re</w:t>
      </w:r>
      <w:r w:rsidRPr="00B725BA">
        <w:rPr>
          <w:rFonts w:ascii="Calibri" w:hAnsi="Calibri"/>
          <w:sz w:val="32"/>
          <w:szCs w:val="32"/>
        </w:rPr>
        <w:t>late to what Moses said in Ex 15.11 after the crossing of the Red Sea:</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ind w:left="720"/>
        <w:rPr>
          <w:rStyle w:val="text"/>
          <w:color w:val="000000"/>
          <w:sz w:val="32"/>
          <w:szCs w:val="32"/>
        </w:rPr>
      </w:pPr>
      <w:r w:rsidRPr="00B725BA">
        <w:rPr>
          <w:rStyle w:val="text"/>
          <w:color w:val="000000"/>
          <w:sz w:val="32"/>
          <w:szCs w:val="32"/>
        </w:rPr>
        <w:t>“Who is like you, O</w:t>
      </w:r>
      <w:r w:rsidRPr="00B725BA">
        <w:rPr>
          <w:rStyle w:val="apple-converted-space"/>
          <w:color w:val="000000"/>
          <w:sz w:val="32"/>
          <w:szCs w:val="32"/>
        </w:rPr>
        <w:t> </w:t>
      </w:r>
      <w:r w:rsidRPr="00B725BA">
        <w:rPr>
          <w:rStyle w:val="small-caps"/>
          <w:smallCaps/>
          <w:color w:val="000000"/>
          <w:sz w:val="32"/>
          <w:szCs w:val="32"/>
        </w:rPr>
        <w:t>Lord</w:t>
      </w:r>
      <w:r w:rsidRPr="00B725BA">
        <w:rPr>
          <w:rStyle w:val="text"/>
          <w:color w:val="000000"/>
          <w:sz w:val="32"/>
          <w:szCs w:val="32"/>
        </w:rPr>
        <w:t>, among the gods?</w:t>
      </w:r>
      <w:r w:rsidRPr="00B725BA">
        <w:rPr>
          <w:color w:val="000000"/>
          <w:sz w:val="32"/>
          <w:szCs w:val="32"/>
        </w:rPr>
        <w:br/>
      </w:r>
      <w:r w:rsidRPr="00B725BA">
        <w:rPr>
          <w:rStyle w:val="indent-1-breaks"/>
          <w:color w:val="000000"/>
          <w:sz w:val="32"/>
          <w:szCs w:val="32"/>
        </w:rPr>
        <w:t>    </w:t>
      </w:r>
      <w:r w:rsidRPr="00B725BA">
        <w:rPr>
          <w:rStyle w:val="text"/>
          <w:color w:val="000000"/>
          <w:sz w:val="32"/>
          <w:szCs w:val="32"/>
        </w:rPr>
        <w:t>Who is like you, majestic in holiness,</w:t>
      </w:r>
      <w:r w:rsidRPr="00B725BA">
        <w:rPr>
          <w:color w:val="000000"/>
          <w:sz w:val="32"/>
          <w:szCs w:val="32"/>
        </w:rPr>
        <w:br/>
      </w:r>
      <w:r w:rsidRPr="00B725BA">
        <w:rPr>
          <w:rStyle w:val="indent-1-breaks"/>
          <w:color w:val="000000"/>
          <w:sz w:val="32"/>
          <w:szCs w:val="32"/>
        </w:rPr>
        <w:t>    </w:t>
      </w:r>
      <w:r w:rsidRPr="00B725BA">
        <w:rPr>
          <w:rStyle w:val="text"/>
          <w:color w:val="000000"/>
          <w:sz w:val="32"/>
          <w:szCs w:val="32"/>
        </w:rPr>
        <w:t>awesome in</w:t>
      </w:r>
      <w:r w:rsidRPr="00B725BA">
        <w:rPr>
          <w:rStyle w:val="apple-converted-space"/>
          <w:color w:val="000000"/>
          <w:sz w:val="32"/>
          <w:szCs w:val="32"/>
        </w:rPr>
        <w:t> </w:t>
      </w:r>
      <w:r w:rsidRPr="00B725BA">
        <w:rPr>
          <w:rStyle w:val="text"/>
          <w:color w:val="000000"/>
          <w:sz w:val="32"/>
          <w:szCs w:val="32"/>
        </w:rPr>
        <w:t>glorious deeds,</w:t>
      </w:r>
      <w:r w:rsidRPr="00B725BA">
        <w:rPr>
          <w:rStyle w:val="apple-converted-space"/>
          <w:color w:val="000000"/>
          <w:sz w:val="32"/>
          <w:szCs w:val="32"/>
        </w:rPr>
        <w:t> </w:t>
      </w:r>
      <w:r w:rsidRPr="00B725BA">
        <w:rPr>
          <w:rStyle w:val="text"/>
          <w:color w:val="000000"/>
          <w:sz w:val="32"/>
          <w:szCs w:val="32"/>
        </w:rPr>
        <w:t>doing wonders?</w:t>
      </w:r>
    </w:p>
    <w:p w:rsidR="00D940B3" w:rsidRPr="00B725BA" w:rsidRDefault="00D940B3" w:rsidP="00B725BA">
      <w:pPr>
        <w:spacing w:after="0" w:line="360" w:lineRule="auto"/>
        <w:ind w:left="720"/>
        <w:rPr>
          <w:rFonts w:ascii="Calibri" w:hAnsi="Calibr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 xml:space="preserve">Scripture is </w:t>
      </w:r>
      <w:r w:rsidRPr="00B725BA">
        <w:rPr>
          <w:rFonts w:ascii="Calibri" w:hAnsi="Calibri"/>
          <w:color w:val="000000"/>
          <w:sz w:val="32"/>
          <w:szCs w:val="32"/>
        </w:rPr>
        <w:t>f</w:t>
      </w:r>
      <w:r w:rsidRPr="00B725BA">
        <w:rPr>
          <w:rFonts w:ascii="Calibri" w:hAnsi="Calibri"/>
          <w:sz w:val="32"/>
          <w:szCs w:val="32"/>
        </w:rPr>
        <w:t>ull of amazing</w:t>
      </w:r>
      <w:r w:rsidRPr="00B725BA">
        <w:rPr>
          <w:rFonts w:ascii="Calibri" w:hAnsi="Calibri"/>
          <w:color w:val="000000"/>
          <w:sz w:val="32"/>
          <w:szCs w:val="32"/>
        </w:rPr>
        <w:t xml:space="preserve"> </w:t>
      </w:r>
      <w:r w:rsidRPr="00B725BA">
        <w:rPr>
          <w:rFonts w:ascii="Calibri" w:hAnsi="Calibri"/>
          <w:sz w:val="32"/>
          <w:szCs w:val="32"/>
        </w:rPr>
        <w:t>works of God: the flood</w:t>
      </w:r>
      <w:r w:rsidRPr="00B725BA">
        <w:rPr>
          <w:rFonts w:ascii="Calibri" w:hAnsi="Calibri"/>
          <w:sz w:val="32"/>
          <w:szCs w:val="32"/>
        </w:rPr>
        <w:t>ing of the earth, the crossing of the Red Sea, the sun standing still, Jesus turning water into wine, and most gloriously, the resurrection of Jesus Christ! Let’s take a look at the resurrection from Mathew 28:</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ind w:left="720"/>
        <w:rPr>
          <w:rStyle w:val="woj"/>
          <w:rFonts w:ascii="Verdana" w:hAnsi="Verdana"/>
          <w:color w:val="000000"/>
          <w:sz w:val="32"/>
          <w:szCs w:val="32"/>
        </w:rPr>
      </w:pPr>
      <w:r w:rsidRPr="00B725BA">
        <w:rPr>
          <w:rStyle w:val="text"/>
          <w:b/>
          <w:bCs/>
          <w:color w:val="000000"/>
          <w:sz w:val="32"/>
          <w:szCs w:val="32"/>
          <w:vertAlign w:val="superscript"/>
        </w:rPr>
        <w:t>1</w:t>
      </w:r>
      <w:r w:rsidRPr="00B725BA">
        <w:rPr>
          <w:rStyle w:val="text"/>
          <w:color w:val="000000"/>
          <w:sz w:val="32"/>
          <w:szCs w:val="32"/>
        </w:rPr>
        <w:t xml:space="preserve">Now after the Sabbath, toward the dawn of </w:t>
      </w:r>
      <w:r w:rsidRPr="00B725BA">
        <w:rPr>
          <w:rStyle w:val="text"/>
          <w:color w:val="000000"/>
          <w:sz w:val="32"/>
          <w:szCs w:val="32"/>
        </w:rPr>
        <w:t>the first day of the week, Mary Magdalene and</w:t>
      </w:r>
      <w:r w:rsidRPr="00B725BA">
        <w:rPr>
          <w:rStyle w:val="apple-converted-space"/>
          <w:color w:val="000000"/>
          <w:sz w:val="32"/>
          <w:szCs w:val="32"/>
        </w:rPr>
        <w:t> </w:t>
      </w:r>
      <w:r w:rsidRPr="00B725BA">
        <w:rPr>
          <w:rStyle w:val="text"/>
          <w:color w:val="000000"/>
          <w:sz w:val="32"/>
          <w:szCs w:val="32"/>
        </w:rPr>
        <w:t>the other Mary went to see the tomb.</w:t>
      </w:r>
      <w:r w:rsidRPr="00B725BA">
        <w:rPr>
          <w:rStyle w:val="apple-converted-space"/>
          <w:color w:val="000000"/>
          <w:sz w:val="32"/>
          <w:szCs w:val="32"/>
        </w:rPr>
        <w:t> </w:t>
      </w:r>
      <w:r w:rsidRPr="00B725BA">
        <w:rPr>
          <w:rStyle w:val="text"/>
          <w:b/>
          <w:bCs/>
          <w:color w:val="000000"/>
          <w:sz w:val="32"/>
          <w:szCs w:val="32"/>
          <w:vertAlign w:val="superscript"/>
        </w:rPr>
        <w:t>2</w:t>
      </w:r>
      <w:r w:rsidRPr="00B725BA">
        <w:rPr>
          <w:rStyle w:val="text"/>
          <w:color w:val="000000"/>
          <w:sz w:val="32"/>
          <w:szCs w:val="32"/>
        </w:rPr>
        <w:t>And behold, there was a great earthquake, for</w:t>
      </w:r>
      <w:r w:rsidRPr="00B725BA">
        <w:rPr>
          <w:rStyle w:val="apple-converted-space"/>
          <w:color w:val="000000"/>
          <w:sz w:val="32"/>
          <w:szCs w:val="32"/>
        </w:rPr>
        <w:t> </w:t>
      </w:r>
      <w:r w:rsidRPr="00B725BA">
        <w:rPr>
          <w:rStyle w:val="text"/>
          <w:color w:val="000000"/>
          <w:sz w:val="32"/>
          <w:szCs w:val="32"/>
        </w:rPr>
        <w:t>an angel of the Lord descended from heaven and came and rolled back the stone and sat on it.</w:t>
      </w:r>
      <w:r w:rsidRPr="00B725BA">
        <w:rPr>
          <w:rStyle w:val="apple-converted-space"/>
          <w:color w:val="000000"/>
          <w:sz w:val="32"/>
          <w:szCs w:val="32"/>
        </w:rPr>
        <w:t> </w:t>
      </w:r>
      <w:r w:rsidRPr="00B725BA">
        <w:rPr>
          <w:rStyle w:val="text"/>
          <w:b/>
          <w:bCs/>
          <w:color w:val="000000"/>
          <w:sz w:val="32"/>
          <w:szCs w:val="32"/>
          <w:vertAlign w:val="superscript"/>
        </w:rPr>
        <w:t>3</w:t>
      </w:r>
      <w:r w:rsidRPr="00B725BA">
        <w:rPr>
          <w:rStyle w:val="text"/>
          <w:color w:val="000000"/>
          <w:sz w:val="32"/>
          <w:szCs w:val="32"/>
        </w:rPr>
        <w:t>His appearance was like lightnin</w:t>
      </w:r>
      <w:r w:rsidRPr="00B725BA">
        <w:rPr>
          <w:rStyle w:val="text"/>
          <w:color w:val="000000"/>
          <w:sz w:val="32"/>
          <w:szCs w:val="32"/>
        </w:rPr>
        <w:t>g, and</w:t>
      </w:r>
      <w:r w:rsidRPr="00B725BA">
        <w:rPr>
          <w:rStyle w:val="apple-converted-space"/>
          <w:color w:val="000000"/>
          <w:sz w:val="32"/>
          <w:szCs w:val="32"/>
        </w:rPr>
        <w:t> </w:t>
      </w:r>
      <w:r w:rsidRPr="00B725BA">
        <w:rPr>
          <w:rStyle w:val="text"/>
          <w:color w:val="000000"/>
          <w:sz w:val="32"/>
          <w:szCs w:val="32"/>
        </w:rPr>
        <w:t>his clothing white as snow.</w:t>
      </w:r>
      <w:r w:rsidRPr="00B725BA">
        <w:rPr>
          <w:rStyle w:val="apple-converted-space"/>
          <w:color w:val="000000"/>
          <w:sz w:val="32"/>
          <w:szCs w:val="32"/>
        </w:rPr>
        <w:t> </w:t>
      </w:r>
      <w:r w:rsidRPr="00B725BA">
        <w:rPr>
          <w:rStyle w:val="text"/>
          <w:b/>
          <w:bCs/>
          <w:color w:val="000000"/>
          <w:sz w:val="32"/>
          <w:szCs w:val="32"/>
          <w:vertAlign w:val="superscript"/>
        </w:rPr>
        <w:t>4</w:t>
      </w:r>
      <w:r w:rsidRPr="00B725BA">
        <w:rPr>
          <w:rStyle w:val="text"/>
          <w:color w:val="000000"/>
          <w:sz w:val="32"/>
          <w:szCs w:val="32"/>
        </w:rPr>
        <w:t>And for fear of him the guards trembled and</w:t>
      </w:r>
      <w:r w:rsidRPr="00B725BA">
        <w:rPr>
          <w:rStyle w:val="apple-converted-space"/>
          <w:color w:val="000000"/>
          <w:sz w:val="32"/>
          <w:szCs w:val="32"/>
        </w:rPr>
        <w:t> </w:t>
      </w:r>
      <w:r w:rsidRPr="00B725BA">
        <w:rPr>
          <w:rStyle w:val="text"/>
          <w:color w:val="000000"/>
          <w:sz w:val="32"/>
          <w:szCs w:val="32"/>
        </w:rPr>
        <w:t>became like dead men.</w:t>
      </w:r>
      <w:r w:rsidRPr="00B725BA">
        <w:rPr>
          <w:rStyle w:val="apple-converted-space"/>
          <w:color w:val="000000"/>
          <w:sz w:val="32"/>
          <w:szCs w:val="32"/>
        </w:rPr>
        <w:t> </w:t>
      </w:r>
      <w:r w:rsidRPr="00B725BA">
        <w:rPr>
          <w:rStyle w:val="text"/>
          <w:b/>
          <w:bCs/>
          <w:color w:val="000000"/>
          <w:sz w:val="32"/>
          <w:szCs w:val="32"/>
          <w:vertAlign w:val="superscript"/>
        </w:rPr>
        <w:t>5</w:t>
      </w:r>
      <w:r w:rsidRPr="00B725BA">
        <w:rPr>
          <w:rStyle w:val="text"/>
          <w:color w:val="000000"/>
          <w:sz w:val="32"/>
          <w:szCs w:val="32"/>
        </w:rPr>
        <w:t>But the angel said to the women, “Do not be afraid, for I know that you seek Jesus who was crucified.</w:t>
      </w:r>
      <w:r w:rsidRPr="00B725BA">
        <w:rPr>
          <w:rStyle w:val="apple-converted-space"/>
          <w:color w:val="000000"/>
          <w:sz w:val="32"/>
          <w:szCs w:val="32"/>
        </w:rPr>
        <w:t> </w:t>
      </w:r>
      <w:r w:rsidRPr="00B725BA">
        <w:rPr>
          <w:rStyle w:val="text"/>
          <w:b/>
          <w:bCs/>
          <w:color w:val="000000"/>
          <w:sz w:val="32"/>
          <w:szCs w:val="32"/>
          <w:vertAlign w:val="superscript"/>
        </w:rPr>
        <w:t>6</w:t>
      </w:r>
      <w:r w:rsidRPr="00B725BA">
        <w:rPr>
          <w:rStyle w:val="text"/>
          <w:color w:val="000000"/>
          <w:sz w:val="32"/>
          <w:szCs w:val="32"/>
        </w:rPr>
        <w:t>He is not here, for he has risen,</w:t>
      </w:r>
      <w:r w:rsidRPr="00B725BA">
        <w:rPr>
          <w:rStyle w:val="apple-converted-space"/>
          <w:color w:val="000000"/>
          <w:sz w:val="32"/>
          <w:szCs w:val="32"/>
        </w:rPr>
        <w:t> </w:t>
      </w:r>
      <w:r w:rsidRPr="00B725BA">
        <w:rPr>
          <w:rStyle w:val="text"/>
          <w:color w:val="000000"/>
          <w:sz w:val="32"/>
          <w:szCs w:val="32"/>
        </w:rPr>
        <w:t xml:space="preserve">as he said. </w:t>
      </w:r>
      <w:r w:rsidRPr="00B725BA">
        <w:rPr>
          <w:rStyle w:val="text"/>
          <w:color w:val="000000"/>
          <w:sz w:val="32"/>
          <w:szCs w:val="32"/>
        </w:rPr>
        <w:t>Come, see the place where he lay.</w:t>
      </w:r>
      <w:r w:rsidRPr="00B725BA">
        <w:rPr>
          <w:rStyle w:val="apple-converted-space"/>
          <w:color w:val="000000"/>
          <w:sz w:val="32"/>
          <w:szCs w:val="32"/>
        </w:rPr>
        <w:t> </w:t>
      </w:r>
      <w:r w:rsidRPr="00B725BA">
        <w:rPr>
          <w:rStyle w:val="text"/>
          <w:b/>
          <w:bCs/>
          <w:color w:val="000000"/>
          <w:sz w:val="32"/>
          <w:szCs w:val="32"/>
          <w:vertAlign w:val="superscript"/>
        </w:rPr>
        <w:t>7</w:t>
      </w:r>
      <w:r w:rsidRPr="00B725BA">
        <w:rPr>
          <w:rStyle w:val="text"/>
          <w:color w:val="000000"/>
          <w:sz w:val="32"/>
          <w:szCs w:val="32"/>
        </w:rPr>
        <w:t>Then go quickly and tell his disciples that he has risen from the dead, and behold, he is going before you to Galilee; there you will see him. See, I have told you.”</w:t>
      </w:r>
      <w:r w:rsidRPr="00B725BA">
        <w:rPr>
          <w:rStyle w:val="apple-converted-space"/>
          <w:color w:val="000000"/>
          <w:sz w:val="32"/>
          <w:szCs w:val="32"/>
        </w:rPr>
        <w:t> </w:t>
      </w:r>
      <w:r w:rsidRPr="00B725BA">
        <w:rPr>
          <w:rStyle w:val="text"/>
          <w:b/>
          <w:bCs/>
          <w:color w:val="000000"/>
          <w:sz w:val="32"/>
          <w:szCs w:val="32"/>
          <w:vertAlign w:val="superscript"/>
        </w:rPr>
        <w:t>8</w:t>
      </w:r>
      <w:r w:rsidRPr="00B725BA">
        <w:rPr>
          <w:rStyle w:val="text"/>
          <w:color w:val="000000"/>
          <w:sz w:val="32"/>
          <w:szCs w:val="32"/>
        </w:rPr>
        <w:t>So they departed quickly from the tomb</w:t>
      </w:r>
      <w:r w:rsidRPr="00B725BA">
        <w:rPr>
          <w:rStyle w:val="apple-converted-space"/>
          <w:color w:val="000000"/>
          <w:sz w:val="32"/>
          <w:szCs w:val="32"/>
        </w:rPr>
        <w:t> </w:t>
      </w:r>
      <w:r w:rsidRPr="00B725BA">
        <w:rPr>
          <w:rStyle w:val="text"/>
          <w:color w:val="000000"/>
          <w:sz w:val="32"/>
          <w:szCs w:val="32"/>
        </w:rPr>
        <w:t>with fear and g</w:t>
      </w:r>
      <w:r w:rsidRPr="00B725BA">
        <w:rPr>
          <w:rStyle w:val="text"/>
          <w:color w:val="000000"/>
          <w:sz w:val="32"/>
          <w:szCs w:val="32"/>
        </w:rPr>
        <w:t>reat joy, and ran to tell his disciples.</w:t>
      </w:r>
      <w:r w:rsidRPr="00B725BA">
        <w:rPr>
          <w:rStyle w:val="apple-converted-space"/>
          <w:color w:val="000000"/>
          <w:sz w:val="32"/>
          <w:szCs w:val="32"/>
        </w:rPr>
        <w:t> </w:t>
      </w:r>
      <w:r w:rsidRPr="00B725BA">
        <w:rPr>
          <w:rStyle w:val="text"/>
          <w:b/>
          <w:bCs/>
          <w:color w:val="000000"/>
          <w:sz w:val="32"/>
          <w:szCs w:val="32"/>
          <w:vertAlign w:val="superscript"/>
        </w:rPr>
        <w:t>9</w:t>
      </w:r>
      <w:r w:rsidRPr="00B725BA">
        <w:rPr>
          <w:rStyle w:val="text"/>
          <w:color w:val="000000"/>
          <w:sz w:val="32"/>
          <w:szCs w:val="32"/>
        </w:rPr>
        <w:t>And behold, Jesus</w:t>
      </w:r>
      <w:r w:rsidRPr="00B725BA">
        <w:rPr>
          <w:rStyle w:val="apple-converted-space"/>
          <w:color w:val="000000"/>
          <w:sz w:val="32"/>
          <w:szCs w:val="32"/>
        </w:rPr>
        <w:t> </w:t>
      </w:r>
      <w:r w:rsidRPr="00B725BA">
        <w:rPr>
          <w:rStyle w:val="text"/>
          <w:color w:val="000000"/>
          <w:sz w:val="32"/>
          <w:szCs w:val="32"/>
        </w:rPr>
        <w:t>met them and said,</w:t>
      </w:r>
      <w:r w:rsidRPr="00B725BA">
        <w:rPr>
          <w:rStyle w:val="apple-converted-space"/>
          <w:color w:val="000000"/>
          <w:sz w:val="32"/>
          <w:szCs w:val="32"/>
        </w:rPr>
        <w:t> </w:t>
      </w:r>
      <w:r w:rsidRPr="00B725BA">
        <w:rPr>
          <w:rStyle w:val="woj"/>
          <w:color w:val="000000"/>
          <w:sz w:val="32"/>
          <w:szCs w:val="32"/>
        </w:rPr>
        <w:t>“Greetings!”</w:t>
      </w:r>
      <w:r w:rsidRPr="00B725BA">
        <w:rPr>
          <w:rStyle w:val="apple-converted-space"/>
          <w:color w:val="000000"/>
          <w:sz w:val="32"/>
          <w:szCs w:val="32"/>
        </w:rPr>
        <w:t> </w:t>
      </w:r>
      <w:r w:rsidRPr="00B725BA">
        <w:rPr>
          <w:rStyle w:val="text"/>
          <w:color w:val="000000"/>
          <w:sz w:val="32"/>
          <w:szCs w:val="32"/>
        </w:rPr>
        <w:t xml:space="preserve">And they came up and took hold of his feet </w:t>
      </w:r>
      <w:r w:rsidRPr="00B725BA">
        <w:rPr>
          <w:rStyle w:val="text"/>
          <w:color w:val="000000"/>
          <w:sz w:val="32"/>
          <w:szCs w:val="32"/>
        </w:rPr>
        <w:lastRenderedPageBreak/>
        <w:t>and</w:t>
      </w:r>
      <w:r w:rsidRPr="00B725BA">
        <w:rPr>
          <w:rStyle w:val="apple-converted-space"/>
          <w:color w:val="000000"/>
          <w:sz w:val="32"/>
          <w:szCs w:val="32"/>
        </w:rPr>
        <w:t> </w:t>
      </w:r>
      <w:r w:rsidRPr="00B725BA">
        <w:rPr>
          <w:rStyle w:val="text"/>
          <w:color w:val="000000"/>
          <w:sz w:val="32"/>
          <w:szCs w:val="32"/>
        </w:rPr>
        <w:t>worshiped him.</w:t>
      </w:r>
      <w:r w:rsidRPr="00B725BA">
        <w:rPr>
          <w:rStyle w:val="apple-converted-space"/>
          <w:color w:val="000000"/>
          <w:sz w:val="32"/>
          <w:szCs w:val="32"/>
        </w:rPr>
        <w:t> </w:t>
      </w:r>
      <w:r w:rsidRPr="00B725BA">
        <w:rPr>
          <w:rStyle w:val="text"/>
          <w:b/>
          <w:bCs/>
          <w:color w:val="000000"/>
          <w:sz w:val="32"/>
          <w:szCs w:val="32"/>
          <w:vertAlign w:val="superscript"/>
        </w:rPr>
        <w:t>10</w:t>
      </w:r>
      <w:r w:rsidRPr="00B725BA">
        <w:rPr>
          <w:rStyle w:val="text"/>
          <w:color w:val="000000"/>
          <w:sz w:val="32"/>
          <w:szCs w:val="32"/>
        </w:rPr>
        <w:t>Then Jesus said to them,</w:t>
      </w:r>
      <w:r w:rsidRPr="00B725BA">
        <w:rPr>
          <w:rStyle w:val="apple-converted-space"/>
          <w:color w:val="000000"/>
          <w:sz w:val="32"/>
          <w:szCs w:val="32"/>
        </w:rPr>
        <w:t> </w:t>
      </w:r>
      <w:r w:rsidRPr="00B725BA">
        <w:rPr>
          <w:rStyle w:val="woj"/>
          <w:color w:val="000000"/>
          <w:sz w:val="32"/>
          <w:szCs w:val="32"/>
        </w:rPr>
        <w:t>“Do not be afraid; go and tell</w:t>
      </w:r>
      <w:r w:rsidRPr="00B725BA">
        <w:rPr>
          <w:rStyle w:val="apple-converted-space"/>
          <w:color w:val="000000"/>
          <w:sz w:val="32"/>
          <w:szCs w:val="32"/>
        </w:rPr>
        <w:t> </w:t>
      </w:r>
      <w:r w:rsidRPr="00B725BA">
        <w:rPr>
          <w:rStyle w:val="woj"/>
          <w:color w:val="000000"/>
          <w:sz w:val="32"/>
          <w:szCs w:val="32"/>
        </w:rPr>
        <w:t>my brothers to go to Galilee, and there they</w:t>
      </w:r>
      <w:r w:rsidRPr="00B725BA">
        <w:rPr>
          <w:rStyle w:val="woj"/>
          <w:color w:val="000000"/>
          <w:sz w:val="32"/>
          <w:szCs w:val="32"/>
        </w:rPr>
        <w:t xml:space="preserve"> will see me.”</w:t>
      </w:r>
    </w:p>
    <w:p w:rsidR="00D940B3" w:rsidRPr="00B725BA" w:rsidRDefault="003C67FC" w:rsidP="00B725BA">
      <w:pPr>
        <w:spacing w:after="0" w:line="360" w:lineRule="auto"/>
        <w:rPr>
          <w:rFonts w:ascii="Calibri" w:hAnsi="Calibri"/>
          <w:b/>
          <w:i/>
          <w:sz w:val="32"/>
          <w:szCs w:val="32"/>
        </w:rPr>
      </w:pPr>
      <w:r w:rsidRPr="00B725BA">
        <w:rPr>
          <w:rFonts w:ascii="Calibri" w:hAnsi="Calibri"/>
          <w:sz w:val="32"/>
          <w:szCs w:val="32"/>
        </w:rPr>
        <w:br/>
        <w:t xml:space="preserve">Brothers and sisters, </w:t>
      </w:r>
      <w:r w:rsidR="008F05CE" w:rsidRPr="00B725BA">
        <w:rPr>
          <w:rFonts w:ascii="Calibri" w:hAnsi="Calibri"/>
          <w:sz w:val="32"/>
          <w:szCs w:val="32"/>
        </w:rPr>
        <w:t>what I just read</w:t>
      </w:r>
      <w:r w:rsidRPr="00B725BA">
        <w:rPr>
          <w:rFonts w:ascii="Calibri" w:hAnsi="Calibri"/>
          <w:sz w:val="32"/>
          <w:szCs w:val="32"/>
        </w:rPr>
        <w:t xml:space="preserve"> really happened! (Pause and let the class silently reflect)</w:t>
      </w:r>
      <w:r w:rsidRPr="00B725BA">
        <w:rPr>
          <w:rFonts w:ascii="Calibri" w:hAnsi="Calibri"/>
          <w:color w:val="000000"/>
          <w:sz w:val="32"/>
          <w:szCs w:val="32"/>
        </w:rPr>
        <w:t xml:space="preserve"> it is the narrative of an historical event.</w:t>
      </w:r>
      <w:r w:rsidRPr="00B725BA">
        <w:rPr>
          <w:rFonts w:ascii="Calibri" w:hAnsi="Calibri"/>
          <w:sz w:val="32"/>
          <w:szCs w:val="32"/>
        </w:rPr>
        <w:t xml:space="preserve">  </w:t>
      </w:r>
      <w:r w:rsidRPr="00B725BA">
        <w:rPr>
          <w:rFonts w:ascii="Calibri" w:hAnsi="Calibri"/>
          <w:b/>
          <w:i/>
          <w:sz w:val="32"/>
          <w:szCs w:val="32"/>
        </w:rPr>
        <w:t>Why does it matter that this really happened?  What if this was just an allegory of how the church rose to l</w:t>
      </w:r>
      <w:r w:rsidRPr="00B725BA">
        <w:rPr>
          <w:rFonts w:ascii="Calibri" w:hAnsi="Calibri"/>
          <w:b/>
          <w:i/>
          <w:sz w:val="32"/>
          <w:szCs w:val="32"/>
        </w:rPr>
        <w:t>ife from Jesus’ death?</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b/>
          <w:sz w:val="32"/>
          <w:szCs w:val="32"/>
        </w:rPr>
      </w:pPr>
      <w:r w:rsidRPr="00B725BA">
        <w:rPr>
          <w:rFonts w:ascii="Calibri" w:hAnsi="Calibri"/>
          <w:b/>
          <w:sz w:val="32"/>
          <w:szCs w:val="32"/>
        </w:rPr>
        <w:t>B. Recognize that not everything recorded in a history should be understood as historical.</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 xml:space="preserve">OK.  Now you’re looking at me </w:t>
      </w:r>
      <w:r w:rsidR="008F05CE" w:rsidRPr="00B725BA">
        <w:rPr>
          <w:rFonts w:ascii="Calibri" w:hAnsi="Calibri"/>
          <w:sz w:val="32"/>
          <w:szCs w:val="32"/>
        </w:rPr>
        <w:t>weird</w:t>
      </w:r>
      <w:r w:rsidRPr="00B725BA">
        <w:rPr>
          <w:rFonts w:ascii="Calibri" w:hAnsi="Calibri"/>
          <w:sz w:val="32"/>
          <w:szCs w:val="32"/>
        </w:rPr>
        <w:t xml:space="preserve"> thinking I’m telling you the Bible’s not all true.  That’s not what I’m saying.  What I’m saying is t</w:t>
      </w:r>
      <w:r w:rsidRPr="00B725BA">
        <w:rPr>
          <w:rFonts w:ascii="Calibri" w:hAnsi="Calibri"/>
          <w:sz w:val="32"/>
          <w:szCs w:val="32"/>
        </w:rPr>
        <w:t>hat sometimes right in the middle of a narrative passage, we have a made up exemplary story or a parable. Consider II Samuel 12.1-6, right after David sleeps with Bathsheba and has her husband killed.</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pStyle w:val="chapter-2"/>
        <w:spacing w:before="0" w:after="0" w:line="360" w:lineRule="auto"/>
        <w:ind w:left="720"/>
        <w:rPr>
          <w:color w:val="000000"/>
          <w:sz w:val="32"/>
          <w:szCs w:val="32"/>
        </w:rPr>
      </w:pPr>
      <w:r w:rsidRPr="00B725BA">
        <w:rPr>
          <w:rStyle w:val="text"/>
          <w:b/>
          <w:bCs/>
          <w:color w:val="000000"/>
          <w:sz w:val="32"/>
          <w:szCs w:val="32"/>
          <w:vertAlign w:val="superscript"/>
        </w:rPr>
        <w:t>1</w:t>
      </w:r>
      <w:r w:rsidRPr="00B725BA">
        <w:rPr>
          <w:rStyle w:val="text"/>
          <w:color w:val="000000"/>
          <w:sz w:val="32"/>
          <w:szCs w:val="32"/>
        </w:rPr>
        <w:t>And the</w:t>
      </w:r>
      <w:r w:rsidRPr="00B725BA">
        <w:rPr>
          <w:rStyle w:val="apple-converted-space"/>
          <w:color w:val="000000"/>
          <w:sz w:val="32"/>
          <w:szCs w:val="32"/>
        </w:rPr>
        <w:t> </w:t>
      </w:r>
      <w:r w:rsidRPr="00B725BA">
        <w:rPr>
          <w:rStyle w:val="small-caps"/>
          <w:smallCaps/>
          <w:color w:val="000000"/>
          <w:sz w:val="32"/>
          <w:szCs w:val="32"/>
        </w:rPr>
        <w:t>Lord</w:t>
      </w:r>
      <w:r w:rsidRPr="00B725BA">
        <w:rPr>
          <w:rStyle w:val="apple-converted-space"/>
          <w:color w:val="000000"/>
          <w:sz w:val="32"/>
          <w:szCs w:val="32"/>
        </w:rPr>
        <w:t> </w:t>
      </w:r>
      <w:r w:rsidRPr="00B725BA">
        <w:rPr>
          <w:rStyle w:val="text"/>
          <w:color w:val="000000"/>
          <w:sz w:val="32"/>
          <w:szCs w:val="32"/>
        </w:rPr>
        <w:t>sent</w:t>
      </w:r>
      <w:r w:rsidRPr="00B725BA">
        <w:rPr>
          <w:rStyle w:val="apple-converted-space"/>
          <w:color w:val="000000"/>
          <w:sz w:val="32"/>
          <w:szCs w:val="32"/>
        </w:rPr>
        <w:t> </w:t>
      </w:r>
      <w:r w:rsidRPr="00B725BA">
        <w:rPr>
          <w:rStyle w:val="text"/>
          <w:color w:val="000000"/>
          <w:sz w:val="32"/>
          <w:szCs w:val="32"/>
        </w:rPr>
        <w:t>Nathan to David. He came to him and</w:t>
      </w:r>
      <w:r w:rsidRPr="00B725BA">
        <w:rPr>
          <w:rStyle w:val="text"/>
          <w:color w:val="000000"/>
          <w:sz w:val="32"/>
          <w:szCs w:val="32"/>
        </w:rPr>
        <w:t xml:space="preserve"> said to him,</w:t>
      </w:r>
      <w:r w:rsidRPr="00B725BA">
        <w:rPr>
          <w:rStyle w:val="apple-converted-space"/>
          <w:color w:val="000000"/>
          <w:sz w:val="32"/>
          <w:szCs w:val="32"/>
        </w:rPr>
        <w:t> </w:t>
      </w:r>
      <w:r w:rsidRPr="00B725BA">
        <w:rPr>
          <w:rStyle w:val="text"/>
          <w:color w:val="000000"/>
          <w:sz w:val="32"/>
          <w:szCs w:val="32"/>
        </w:rPr>
        <w:t>“There were two men in a certain city, the one rich and the other poor.</w:t>
      </w:r>
      <w:r w:rsidRPr="00B725BA">
        <w:rPr>
          <w:rStyle w:val="apple-converted-space"/>
          <w:color w:val="000000"/>
          <w:sz w:val="32"/>
          <w:szCs w:val="32"/>
        </w:rPr>
        <w:t> </w:t>
      </w:r>
      <w:r w:rsidRPr="00B725BA">
        <w:rPr>
          <w:rStyle w:val="text"/>
          <w:b/>
          <w:bCs/>
          <w:color w:val="000000"/>
          <w:sz w:val="32"/>
          <w:szCs w:val="32"/>
          <w:vertAlign w:val="superscript"/>
        </w:rPr>
        <w:t>2</w:t>
      </w:r>
      <w:r w:rsidRPr="00B725BA">
        <w:rPr>
          <w:rStyle w:val="text"/>
          <w:color w:val="000000"/>
          <w:sz w:val="32"/>
          <w:szCs w:val="32"/>
        </w:rPr>
        <w:t>The rich man had very many flocks and herds,</w:t>
      </w:r>
      <w:r w:rsidRPr="00B725BA">
        <w:rPr>
          <w:rStyle w:val="apple-converted-space"/>
          <w:color w:val="000000"/>
          <w:sz w:val="32"/>
          <w:szCs w:val="32"/>
        </w:rPr>
        <w:t> </w:t>
      </w:r>
      <w:r w:rsidRPr="00B725BA">
        <w:rPr>
          <w:rStyle w:val="text"/>
          <w:b/>
          <w:bCs/>
          <w:color w:val="000000"/>
          <w:sz w:val="32"/>
          <w:szCs w:val="32"/>
          <w:vertAlign w:val="superscript"/>
        </w:rPr>
        <w:t>3</w:t>
      </w:r>
      <w:r w:rsidRPr="00B725BA">
        <w:rPr>
          <w:rStyle w:val="text"/>
          <w:color w:val="000000"/>
          <w:sz w:val="32"/>
          <w:szCs w:val="32"/>
        </w:rPr>
        <w:t xml:space="preserve">but the poor man had nothing but one little ewe lamb, which he had bought. And he brought it up, and it grew up with him </w:t>
      </w:r>
      <w:r w:rsidRPr="00B725BA">
        <w:rPr>
          <w:rStyle w:val="text"/>
          <w:color w:val="000000"/>
          <w:sz w:val="32"/>
          <w:szCs w:val="32"/>
        </w:rPr>
        <w:t>and with his children. It used to eat of his morsel and drink from his cup and lie in his arms,</w:t>
      </w:r>
      <w:r w:rsidRPr="00B725BA">
        <w:rPr>
          <w:rStyle w:val="apple-converted-space"/>
          <w:color w:val="000000"/>
          <w:sz w:val="32"/>
          <w:szCs w:val="32"/>
        </w:rPr>
        <w:t> </w:t>
      </w:r>
      <w:r w:rsidRPr="00B725BA">
        <w:rPr>
          <w:rStyle w:val="text"/>
          <w:color w:val="000000"/>
          <w:sz w:val="32"/>
          <w:szCs w:val="32"/>
        </w:rPr>
        <w:t>and it was like a daughter to him.</w:t>
      </w:r>
      <w:r w:rsidRPr="00B725BA">
        <w:rPr>
          <w:rStyle w:val="apple-converted-space"/>
          <w:color w:val="000000"/>
          <w:sz w:val="32"/>
          <w:szCs w:val="32"/>
        </w:rPr>
        <w:t> </w:t>
      </w:r>
      <w:r w:rsidRPr="00B725BA">
        <w:rPr>
          <w:rStyle w:val="text"/>
          <w:b/>
          <w:bCs/>
          <w:color w:val="000000"/>
          <w:sz w:val="32"/>
          <w:szCs w:val="32"/>
          <w:vertAlign w:val="superscript"/>
        </w:rPr>
        <w:t>4</w:t>
      </w:r>
      <w:r w:rsidRPr="00B725BA">
        <w:rPr>
          <w:rStyle w:val="text"/>
          <w:color w:val="000000"/>
          <w:sz w:val="32"/>
          <w:szCs w:val="32"/>
        </w:rPr>
        <w:t xml:space="preserve">Now there came a traveler to the rich man, and he was unwilling to take one of his own flock or </w:t>
      </w:r>
      <w:r w:rsidRPr="00B725BA">
        <w:rPr>
          <w:rStyle w:val="text"/>
          <w:color w:val="000000"/>
          <w:sz w:val="32"/>
          <w:szCs w:val="32"/>
        </w:rPr>
        <w:lastRenderedPageBreak/>
        <w:t>herd to prepare for the gues</w:t>
      </w:r>
      <w:r w:rsidRPr="00B725BA">
        <w:rPr>
          <w:rStyle w:val="text"/>
          <w:color w:val="000000"/>
          <w:sz w:val="32"/>
          <w:szCs w:val="32"/>
        </w:rPr>
        <w:t>t who had come to him, but he took the poor man's lamb and prepared it for the man who had come to him.”</w:t>
      </w:r>
      <w:r w:rsidRPr="00B725BA">
        <w:rPr>
          <w:rStyle w:val="apple-converted-space"/>
          <w:color w:val="000000"/>
          <w:sz w:val="32"/>
          <w:szCs w:val="32"/>
        </w:rPr>
        <w:t> </w:t>
      </w:r>
      <w:r w:rsidRPr="00B725BA">
        <w:rPr>
          <w:rStyle w:val="text"/>
          <w:b/>
          <w:bCs/>
          <w:color w:val="000000"/>
          <w:sz w:val="32"/>
          <w:szCs w:val="32"/>
          <w:vertAlign w:val="superscript"/>
        </w:rPr>
        <w:t>5</w:t>
      </w:r>
      <w:r w:rsidRPr="00B725BA">
        <w:rPr>
          <w:rStyle w:val="text"/>
          <w:color w:val="000000"/>
          <w:sz w:val="32"/>
          <w:szCs w:val="32"/>
        </w:rPr>
        <w:t>Then David's anger was greatly kindled against the man, and he said to Nathan,</w:t>
      </w:r>
      <w:r w:rsidRPr="00B725BA">
        <w:rPr>
          <w:rStyle w:val="apple-converted-space"/>
          <w:color w:val="000000"/>
          <w:sz w:val="32"/>
          <w:szCs w:val="32"/>
        </w:rPr>
        <w:t> </w:t>
      </w:r>
      <w:r w:rsidRPr="00B725BA">
        <w:rPr>
          <w:rStyle w:val="text"/>
          <w:color w:val="000000"/>
          <w:sz w:val="32"/>
          <w:szCs w:val="32"/>
        </w:rPr>
        <w:t>“As the</w:t>
      </w:r>
      <w:r w:rsidRPr="00B725BA">
        <w:rPr>
          <w:rStyle w:val="apple-converted-space"/>
          <w:color w:val="000000"/>
          <w:sz w:val="32"/>
          <w:szCs w:val="32"/>
        </w:rPr>
        <w:t> </w:t>
      </w:r>
      <w:r w:rsidRPr="00B725BA">
        <w:rPr>
          <w:rStyle w:val="small-caps"/>
          <w:smallCaps/>
          <w:color w:val="000000"/>
          <w:sz w:val="32"/>
          <w:szCs w:val="32"/>
        </w:rPr>
        <w:t>Lord</w:t>
      </w:r>
      <w:r w:rsidRPr="00B725BA">
        <w:rPr>
          <w:rStyle w:val="apple-converted-space"/>
          <w:color w:val="000000"/>
          <w:sz w:val="32"/>
          <w:szCs w:val="32"/>
        </w:rPr>
        <w:t> </w:t>
      </w:r>
      <w:r w:rsidRPr="00B725BA">
        <w:rPr>
          <w:rStyle w:val="text"/>
          <w:color w:val="000000"/>
          <w:sz w:val="32"/>
          <w:szCs w:val="32"/>
        </w:rPr>
        <w:t>lives, the man who has done this deserves to die,</w:t>
      </w:r>
      <w:r w:rsidRPr="00B725BA">
        <w:rPr>
          <w:rStyle w:val="apple-converted-space"/>
          <w:color w:val="000000"/>
          <w:sz w:val="32"/>
          <w:szCs w:val="32"/>
        </w:rPr>
        <w:t> </w:t>
      </w:r>
      <w:r w:rsidRPr="00B725BA">
        <w:rPr>
          <w:rStyle w:val="text"/>
          <w:b/>
          <w:bCs/>
          <w:color w:val="000000"/>
          <w:sz w:val="32"/>
          <w:szCs w:val="32"/>
          <w:vertAlign w:val="superscript"/>
        </w:rPr>
        <w:t>6</w:t>
      </w:r>
      <w:r w:rsidRPr="00B725BA">
        <w:rPr>
          <w:rStyle w:val="text"/>
          <w:color w:val="000000"/>
          <w:sz w:val="32"/>
          <w:szCs w:val="32"/>
        </w:rPr>
        <w:t xml:space="preserve">and he </w:t>
      </w:r>
      <w:r w:rsidRPr="00B725BA">
        <w:rPr>
          <w:rStyle w:val="text"/>
          <w:color w:val="000000"/>
          <w:sz w:val="32"/>
          <w:szCs w:val="32"/>
        </w:rPr>
        <w:t>shall restore the lamb</w:t>
      </w:r>
      <w:r w:rsidRPr="00B725BA">
        <w:rPr>
          <w:rStyle w:val="apple-converted-space"/>
          <w:color w:val="000000"/>
          <w:sz w:val="32"/>
          <w:szCs w:val="32"/>
        </w:rPr>
        <w:t> </w:t>
      </w:r>
      <w:r w:rsidRPr="00B725BA">
        <w:rPr>
          <w:rStyle w:val="text"/>
          <w:color w:val="000000"/>
          <w:sz w:val="32"/>
          <w:szCs w:val="32"/>
        </w:rPr>
        <w:t>fourfold, because he did this thing, and because he had no pity.”</w:t>
      </w:r>
    </w:p>
    <w:p w:rsidR="00D940B3" w:rsidRPr="00B725BA" w:rsidRDefault="003C67FC" w:rsidP="00B725BA">
      <w:pPr>
        <w:pStyle w:val="NormalWeb"/>
        <w:spacing w:before="0" w:after="0" w:line="360" w:lineRule="auto"/>
        <w:ind w:left="720"/>
        <w:rPr>
          <w:rFonts w:ascii="Verdana" w:hAnsi="Verdana"/>
          <w:color w:val="000000"/>
          <w:sz w:val="32"/>
          <w:szCs w:val="32"/>
        </w:rPr>
      </w:pPr>
      <w:r w:rsidRPr="00B725BA">
        <w:rPr>
          <w:rStyle w:val="text"/>
          <w:b/>
          <w:bCs/>
          <w:color w:val="000000"/>
          <w:sz w:val="32"/>
          <w:szCs w:val="32"/>
          <w:vertAlign w:val="superscript"/>
        </w:rPr>
        <w:t>7</w:t>
      </w:r>
      <w:r w:rsidRPr="00B725BA">
        <w:rPr>
          <w:rStyle w:val="text"/>
          <w:color w:val="000000"/>
          <w:sz w:val="32"/>
          <w:szCs w:val="32"/>
        </w:rPr>
        <w:t>Nathan said to David, “You are the man! Thus says the</w:t>
      </w:r>
      <w:r w:rsidRPr="00B725BA">
        <w:rPr>
          <w:rStyle w:val="apple-converted-space"/>
          <w:color w:val="000000"/>
          <w:sz w:val="32"/>
          <w:szCs w:val="32"/>
        </w:rPr>
        <w:t> </w:t>
      </w:r>
      <w:r w:rsidRPr="00B725BA">
        <w:rPr>
          <w:rStyle w:val="small-caps"/>
          <w:smallCaps/>
          <w:color w:val="000000"/>
          <w:sz w:val="32"/>
          <w:szCs w:val="32"/>
        </w:rPr>
        <w:t>Lord</w:t>
      </w:r>
      <w:r w:rsidRPr="00B725BA">
        <w:rPr>
          <w:rStyle w:val="text"/>
          <w:color w:val="000000"/>
          <w:sz w:val="32"/>
          <w:szCs w:val="32"/>
        </w:rPr>
        <w:t>, the God of Israel,</w:t>
      </w:r>
      <w:r w:rsidRPr="00B725BA">
        <w:rPr>
          <w:rStyle w:val="apple-converted-space"/>
          <w:color w:val="000000"/>
          <w:sz w:val="32"/>
          <w:szCs w:val="32"/>
        </w:rPr>
        <w:t> </w:t>
      </w:r>
      <w:r w:rsidRPr="00B725BA">
        <w:rPr>
          <w:rStyle w:val="text"/>
          <w:color w:val="000000"/>
          <w:sz w:val="32"/>
          <w:szCs w:val="32"/>
        </w:rPr>
        <w:t>‘I anointed you king over Israel, and I delivered you out of the hand of Saul.</w:t>
      </w:r>
      <w:r w:rsidRPr="00B725BA">
        <w:rPr>
          <w:rStyle w:val="apple-converted-space"/>
          <w:color w:val="000000"/>
          <w:sz w:val="32"/>
          <w:szCs w:val="32"/>
        </w:rPr>
        <w:t> </w:t>
      </w:r>
      <w:r w:rsidRPr="00B725BA">
        <w:rPr>
          <w:rStyle w:val="text"/>
          <w:b/>
          <w:bCs/>
          <w:color w:val="000000"/>
          <w:sz w:val="32"/>
          <w:szCs w:val="32"/>
          <w:vertAlign w:val="superscript"/>
        </w:rPr>
        <w:t>8</w:t>
      </w:r>
      <w:r w:rsidRPr="00B725BA">
        <w:rPr>
          <w:rStyle w:val="text"/>
          <w:color w:val="000000"/>
          <w:sz w:val="32"/>
          <w:szCs w:val="32"/>
        </w:rPr>
        <w:t>And I g</w:t>
      </w:r>
      <w:r w:rsidRPr="00B725BA">
        <w:rPr>
          <w:rStyle w:val="text"/>
          <w:color w:val="000000"/>
          <w:sz w:val="32"/>
          <w:szCs w:val="32"/>
        </w:rPr>
        <w:t>ave you your master's house and your master's wives into your arms and gave you the house of Israel and of Judah. And if this were too little, I would add to you as much more.</w:t>
      </w:r>
      <w:r w:rsidRPr="00B725BA">
        <w:rPr>
          <w:rStyle w:val="apple-converted-space"/>
          <w:color w:val="000000"/>
          <w:sz w:val="32"/>
          <w:szCs w:val="32"/>
        </w:rPr>
        <w:t> </w:t>
      </w:r>
      <w:r w:rsidRPr="00B725BA">
        <w:rPr>
          <w:rStyle w:val="text"/>
          <w:b/>
          <w:bCs/>
          <w:color w:val="000000"/>
          <w:sz w:val="32"/>
          <w:szCs w:val="32"/>
          <w:vertAlign w:val="superscript"/>
        </w:rPr>
        <w:t>9</w:t>
      </w:r>
      <w:r w:rsidRPr="00B725BA">
        <w:rPr>
          <w:rStyle w:val="text"/>
          <w:color w:val="000000"/>
          <w:sz w:val="32"/>
          <w:szCs w:val="32"/>
        </w:rPr>
        <w:t>Why have you despised the word of the</w:t>
      </w:r>
      <w:r w:rsidRPr="00B725BA">
        <w:rPr>
          <w:rStyle w:val="apple-converted-space"/>
          <w:color w:val="000000"/>
          <w:sz w:val="32"/>
          <w:szCs w:val="32"/>
        </w:rPr>
        <w:t> </w:t>
      </w:r>
      <w:r w:rsidRPr="00B725BA">
        <w:rPr>
          <w:rStyle w:val="small-caps"/>
          <w:smallCaps/>
          <w:color w:val="000000"/>
          <w:sz w:val="32"/>
          <w:szCs w:val="32"/>
        </w:rPr>
        <w:t>Lord</w:t>
      </w:r>
      <w:r w:rsidRPr="00B725BA">
        <w:rPr>
          <w:rStyle w:val="text"/>
          <w:color w:val="000000"/>
          <w:sz w:val="32"/>
          <w:szCs w:val="32"/>
        </w:rPr>
        <w:t>,</w:t>
      </w:r>
      <w:r w:rsidRPr="00B725BA">
        <w:rPr>
          <w:rStyle w:val="apple-converted-space"/>
          <w:color w:val="000000"/>
          <w:sz w:val="32"/>
          <w:szCs w:val="32"/>
        </w:rPr>
        <w:t> </w:t>
      </w:r>
      <w:r w:rsidRPr="00B725BA">
        <w:rPr>
          <w:rStyle w:val="text"/>
          <w:color w:val="000000"/>
          <w:sz w:val="32"/>
          <w:szCs w:val="32"/>
        </w:rPr>
        <w:t>to do what is evil in his sight?</w:t>
      </w:r>
    </w:p>
    <w:p w:rsidR="00D940B3" w:rsidRPr="00B725BA" w:rsidRDefault="00D940B3" w:rsidP="00B725BA">
      <w:pPr>
        <w:spacing w:after="0" w:line="360" w:lineRule="auto"/>
        <w:ind w:left="720"/>
        <w:rPr>
          <w:rFonts w:ascii="Calibri" w:hAnsi="Calibri"/>
          <w:sz w:val="32"/>
          <w:szCs w:val="32"/>
        </w:rPr>
      </w:pPr>
    </w:p>
    <w:p w:rsidR="00D940B3" w:rsidRPr="00B725BA" w:rsidRDefault="003C67FC" w:rsidP="00B725BA">
      <w:pPr>
        <w:spacing w:after="0" w:line="360" w:lineRule="auto"/>
        <w:rPr>
          <w:rFonts w:ascii="Calibri" w:hAnsi="Calibri"/>
          <w:b/>
          <w:i/>
          <w:sz w:val="32"/>
          <w:szCs w:val="32"/>
        </w:rPr>
      </w:pPr>
      <w:r w:rsidRPr="00B725BA">
        <w:rPr>
          <w:rFonts w:ascii="Calibri" w:hAnsi="Calibri"/>
          <w:b/>
          <w:i/>
          <w:sz w:val="32"/>
          <w:szCs w:val="32"/>
        </w:rPr>
        <w:t>W</w:t>
      </w:r>
      <w:r w:rsidRPr="00B725BA">
        <w:rPr>
          <w:rFonts w:ascii="Calibri" w:hAnsi="Calibri"/>
          <w:b/>
          <w:i/>
          <w:sz w:val="32"/>
          <w:szCs w:val="32"/>
        </w:rPr>
        <w:t>hat part of this story actually happened? What did not?  What clues does the text give us that this is a parable?</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b/>
          <w:sz w:val="32"/>
          <w:szCs w:val="32"/>
        </w:rPr>
      </w:pPr>
      <w:r w:rsidRPr="00B725BA">
        <w:rPr>
          <w:rFonts w:ascii="Calibri" w:hAnsi="Calibri"/>
          <w:b/>
          <w:sz w:val="32"/>
          <w:szCs w:val="32"/>
        </w:rPr>
        <w:t>C. Remember that not everything in a history or narrative should be emulated or affirmed.</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Take Matthew 14 as an example.</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ind w:left="720"/>
        <w:rPr>
          <w:rStyle w:val="text"/>
          <w:color w:val="000000"/>
          <w:sz w:val="32"/>
          <w:szCs w:val="32"/>
        </w:rPr>
      </w:pPr>
      <w:r w:rsidRPr="00B725BA">
        <w:rPr>
          <w:rStyle w:val="text"/>
          <w:b/>
          <w:bCs/>
          <w:color w:val="000000"/>
          <w:sz w:val="32"/>
          <w:szCs w:val="32"/>
          <w:vertAlign w:val="superscript"/>
        </w:rPr>
        <w:t>6</w:t>
      </w:r>
      <w:r w:rsidRPr="00B725BA">
        <w:rPr>
          <w:rStyle w:val="text"/>
          <w:color w:val="000000"/>
          <w:sz w:val="32"/>
          <w:szCs w:val="32"/>
        </w:rPr>
        <w:t>But when Herod's</w:t>
      </w:r>
      <w:r w:rsidRPr="00B725BA">
        <w:rPr>
          <w:rStyle w:val="apple-converted-space"/>
          <w:color w:val="000000"/>
          <w:sz w:val="32"/>
          <w:szCs w:val="32"/>
        </w:rPr>
        <w:t> </w:t>
      </w:r>
      <w:r w:rsidRPr="00B725BA">
        <w:rPr>
          <w:rStyle w:val="text"/>
          <w:color w:val="000000"/>
          <w:sz w:val="32"/>
          <w:szCs w:val="32"/>
        </w:rPr>
        <w:t>birthday came, the daughter of Herodias danced before the company and pleased Herod,</w:t>
      </w:r>
      <w:r w:rsidRPr="00B725BA">
        <w:rPr>
          <w:rStyle w:val="apple-converted-space"/>
          <w:color w:val="000000"/>
          <w:sz w:val="32"/>
          <w:szCs w:val="32"/>
        </w:rPr>
        <w:t> </w:t>
      </w:r>
      <w:r w:rsidRPr="00B725BA">
        <w:rPr>
          <w:rStyle w:val="text"/>
          <w:b/>
          <w:bCs/>
          <w:color w:val="000000"/>
          <w:sz w:val="32"/>
          <w:szCs w:val="32"/>
          <w:vertAlign w:val="superscript"/>
        </w:rPr>
        <w:t>7</w:t>
      </w:r>
      <w:r w:rsidRPr="00B725BA">
        <w:rPr>
          <w:rStyle w:val="text"/>
          <w:color w:val="000000"/>
          <w:sz w:val="32"/>
          <w:szCs w:val="32"/>
        </w:rPr>
        <w:t>so that he promised with an oath to give her whatever she might ask.</w:t>
      </w:r>
      <w:r w:rsidRPr="00B725BA">
        <w:rPr>
          <w:rStyle w:val="apple-converted-space"/>
          <w:color w:val="000000"/>
          <w:sz w:val="32"/>
          <w:szCs w:val="32"/>
        </w:rPr>
        <w:t> </w:t>
      </w:r>
      <w:r w:rsidRPr="00B725BA">
        <w:rPr>
          <w:rStyle w:val="text"/>
          <w:b/>
          <w:bCs/>
          <w:color w:val="000000"/>
          <w:sz w:val="32"/>
          <w:szCs w:val="32"/>
          <w:vertAlign w:val="superscript"/>
        </w:rPr>
        <w:t>8</w:t>
      </w:r>
      <w:r w:rsidRPr="00B725BA">
        <w:rPr>
          <w:rStyle w:val="text"/>
          <w:color w:val="000000"/>
          <w:sz w:val="32"/>
          <w:szCs w:val="32"/>
        </w:rPr>
        <w:t xml:space="preserve">Prompted by her mother, she </w:t>
      </w:r>
      <w:r w:rsidRPr="00B725BA">
        <w:rPr>
          <w:rStyle w:val="text"/>
          <w:color w:val="000000"/>
          <w:sz w:val="32"/>
          <w:szCs w:val="32"/>
        </w:rPr>
        <w:lastRenderedPageBreak/>
        <w:t>said, “Give me the head of John the Baptist here on a platter.”</w:t>
      </w:r>
      <w:r w:rsidRPr="00B725BA">
        <w:rPr>
          <w:rStyle w:val="apple-converted-space"/>
          <w:color w:val="000000"/>
          <w:sz w:val="32"/>
          <w:szCs w:val="32"/>
        </w:rPr>
        <w:t> </w:t>
      </w:r>
      <w:r w:rsidRPr="00B725BA">
        <w:rPr>
          <w:rStyle w:val="text"/>
          <w:b/>
          <w:bCs/>
          <w:color w:val="000000"/>
          <w:sz w:val="32"/>
          <w:szCs w:val="32"/>
          <w:vertAlign w:val="superscript"/>
        </w:rPr>
        <w:t>9</w:t>
      </w:r>
      <w:r w:rsidRPr="00B725BA">
        <w:rPr>
          <w:rStyle w:val="text"/>
          <w:color w:val="000000"/>
          <w:sz w:val="32"/>
          <w:szCs w:val="32"/>
        </w:rPr>
        <w:t>And the</w:t>
      </w:r>
      <w:r w:rsidRPr="00B725BA">
        <w:rPr>
          <w:rStyle w:val="text"/>
          <w:color w:val="000000"/>
          <w:sz w:val="32"/>
          <w:szCs w:val="32"/>
        </w:rPr>
        <w:t xml:space="preserve"> king was sorry, but because of his oaths and his guests he commanded it to be given.</w:t>
      </w:r>
      <w:r w:rsidRPr="00B725BA">
        <w:rPr>
          <w:rStyle w:val="apple-converted-space"/>
          <w:color w:val="000000"/>
          <w:sz w:val="32"/>
          <w:szCs w:val="32"/>
        </w:rPr>
        <w:t> </w:t>
      </w:r>
      <w:r w:rsidRPr="00B725BA">
        <w:rPr>
          <w:rStyle w:val="text"/>
          <w:b/>
          <w:bCs/>
          <w:color w:val="000000"/>
          <w:sz w:val="32"/>
          <w:szCs w:val="32"/>
          <w:vertAlign w:val="superscript"/>
        </w:rPr>
        <w:t>10</w:t>
      </w:r>
      <w:r w:rsidRPr="00B725BA">
        <w:rPr>
          <w:rStyle w:val="text"/>
          <w:color w:val="000000"/>
          <w:sz w:val="32"/>
          <w:szCs w:val="32"/>
        </w:rPr>
        <w:t>He sent and had John beheaded in the prison,</w:t>
      </w:r>
      <w:r w:rsidRPr="00B725BA">
        <w:rPr>
          <w:rStyle w:val="apple-converted-space"/>
          <w:color w:val="000000"/>
          <w:sz w:val="32"/>
          <w:szCs w:val="32"/>
        </w:rPr>
        <w:t> </w:t>
      </w:r>
      <w:r w:rsidRPr="00B725BA">
        <w:rPr>
          <w:rStyle w:val="text"/>
          <w:b/>
          <w:bCs/>
          <w:color w:val="000000"/>
          <w:sz w:val="32"/>
          <w:szCs w:val="32"/>
          <w:vertAlign w:val="superscript"/>
        </w:rPr>
        <w:t>11</w:t>
      </w:r>
      <w:r w:rsidRPr="00B725BA">
        <w:rPr>
          <w:rStyle w:val="text"/>
          <w:color w:val="000000"/>
          <w:sz w:val="32"/>
          <w:szCs w:val="32"/>
        </w:rPr>
        <w:t>and his head was brought on a platter and given to the girl, and she brought it to her mother.</w:t>
      </w:r>
    </w:p>
    <w:p w:rsidR="00D940B3" w:rsidRPr="00B725BA" w:rsidRDefault="00D940B3" w:rsidP="00B725BA">
      <w:pPr>
        <w:spacing w:after="0" w:line="360" w:lineRule="auto"/>
        <w:rPr>
          <w:rStyle w:val="text"/>
          <w:rFonts w:ascii="Verdana" w:hAnsi="Verdana"/>
          <w:color w:val="000000"/>
          <w:sz w:val="32"/>
          <w:szCs w:val="32"/>
        </w:rPr>
      </w:pPr>
    </w:p>
    <w:p w:rsidR="00D940B3" w:rsidRPr="00B725BA" w:rsidRDefault="003C67FC" w:rsidP="00B725BA">
      <w:pPr>
        <w:spacing w:after="0" w:line="360" w:lineRule="auto"/>
        <w:rPr>
          <w:rFonts w:ascii="Calibri" w:hAnsi="Calibri"/>
          <w:b/>
          <w:i/>
          <w:sz w:val="32"/>
          <w:szCs w:val="32"/>
        </w:rPr>
      </w:pPr>
      <w:r w:rsidRPr="00B725BA">
        <w:rPr>
          <w:rFonts w:ascii="Calibri" w:hAnsi="Calibri"/>
          <w:b/>
          <w:i/>
          <w:sz w:val="32"/>
          <w:szCs w:val="32"/>
        </w:rPr>
        <w:t>Did this really happen?</w:t>
      </w:r>
      <w:r w:rsidRPr="00B725BA">
        <w:rPr>
          <w:rFonts w:ascii="Calibri" w:hAnsi="Calibri"/>
          <w:sz w:val="32"/>
          <w:szCs w:val="32"/>
        </w:rPr>
        <w:t xml:space="preserve"> (</w:t>
      </w:r>
      <w:r w:rsidRPr="00B725BA">
        <w:rPr>
          <w:rFonts w:ascii="Calibri" w:hAnsi="Calibri"/>
          <w:sz w:val="32"/>
          <w:szCs w:val="32"/>
        </w:rPr>
        <w:t xml:space="preserve">Yes) </w:t>
      </w:r>
      <w:r w:rsidRPr="00B725BA">
        <w:rPr>
          <w:rFonts w:ascii="Calibri" w:hAnsi="Calibri"/>
          <w:b/>
          <w:i/>
          <w:sz w:val="32"/>
          <w:szCs w:val="32"/>
        </w:rPr>
        <w:t>Was it just, or right, or good?</w:t>
      </w:r>
      <w:r w:rsidRPr="00B725BA">
        <w:rPr>
          <w:rFonts w:ascii="Calibri" w:hAnsi="Calibri"/>
          <w:sz w:val="32"/>
          <w:szCs w:val="32"/>
        </w:rPr>
        <w:t xml:space="preserve"> (No) What people do in narratives is not necessarily a good example for us. Frequently, it’s just the opposite.  </w:t>
      </w:r>
      <w:r w:rsidRPr="00B725BA">
        <w:rPr>
          <w:rFonts w:ascii="Calibri" w:hAnsi="Calibri"/>
          <w:b/>
          <w:i/>
          <w:sz w:val="32"/>
          <w:szCs w:val="32"/>
        </w:rPr>
        <w:t>So how do we know when we are reading a positive or a negative example?</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b/>
          <w:sz w:val="32"/>
          <w:szCs w:val="32"/>
        </w:rPr>
      </w:pPr>
      <w:r w:rsidRPr="00B725BA">
        <w:rPr>
          <w:rFonts w:ascii="Calibri" w:hAnsi="Calibri"/>
          <w:b/>
          <w:sz w:val="32"/>
          <w:szCs w:val="32"/>
        </w:rPr>
        <w:t>D.</w:t>
      </w:r>
      <w:r w:rsidRPr="00B725BA">
        <w:rPr>
          <w:rFonts w:ascii="Calibri" w:hAnsi="Calibri"/>
          <w:b/>
          <w:sz w:val="32"/>
          <w:szCs w:val="32"/>
        </w:rPr>
        <w:tab/>
        <w:t>Not everything in a history or</w:t>
      </w:r>
      <w:r w:rsidRPr="00B725BA">
        <w:rPr>
          <w:rFonts w:ascii="Calibri" w:hAnsi="Calibri"/>
          <w:b/>
          <w:sz w:val="32"/>
          <w:szCs w:val="32"/>
        </w:rPr>
        <w:t xml:space="preserve"> narrative is explained.</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 xml:space="preserve">Sometimes, we’re not told by the text if a particular event is good or bad. We’re expected to judge for ourselves on the basis of what we know about God and what’s taught elsewhere in Scripture. For example, turn to Judges 14.5-6 </w:t>
      </w:r>
      <w:r w:rsidRPr="00B725BA">
        <w:rPr>
          <w:rFonts w:ascii="Calibri" w:hAnsi="Calibri"/>
          <w:sz w:val="32"/>
          <w:szCs w:val="32"/>
        </w:rPr>
        <w:t>and 8-9:</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pStyle w:val="NormalWeb"/>
        <w:spacing w:before="0" w:after="0" w:line="360" w:lineRule="auto"/>
        <w:ind w:left="720"/>
        <w:rPr>
          <w:rStyle w:val="text"/>
          <w:color w:val="000000"/>
          <w:sz w:val="32"/>
          <w:szCs w:val="32"/>
        </w:rPr>
      </w:pPr>
      <w:r w:rsidRPr="00B725BA">
        <w:rPr>
          <w:rStyle w:val="text"/>
          <w:b/>
          <w:bCs/>
          <w:color w:val="000000"/>
          <w:sz w:val="32"/>
          <w:szCs w:val="32"/>
          <w:vertAlign w:val="superscript"/>
        </w:rPr>
        <w:t>5</w:t>
      </w:r>
      <w:r w:rsidRPr="00B725BA">
        <w:rPr>
          <w:rStyle w:val="text"/>
          <w:color w:val="000000"/>
          <w:sz w:val="32"/>
          <w:szCs w:val="32"/>
        </w:rPr>
        <w:t>Then Samson went down with his father and mother to Timnah, and they came to the vineyards of Timnah. And behold, a young lion came toward him roaring.</w:t>
      </w:r>
      <w:r w:rsidRPr="00B725BA">
        <w:rPr>
          <w:rStyle w:val="apple-converted-space"/>
          <w:color w:val="000000"/>
          <w:sz w:val="32"/>
          <w:szCs w:val="32"/>
        </w:rPr>
        <w:t> </w:t>
      </w:r>
      <w:r w:rsidRPr="00B725BA">
        <w:rPr>
          <w:rStyle w:val="text"/>
          <w:b/>
          <w:bCs/>
          <w:color w:val="000000"/>
          <w:sz w:val="32"/>
          <w:szCs w:val="32"/>
          <w:vertAlign w:val="superscript"/>
        </w:rPr>
        <w:t>6</w:t>
      </w:r>
      <w:r w:rsidRPr="00B725BA">
        <w:rPr>
          <w:rStyle w:val="text"/>
          <w:color w:val="000000"/>
          <w:sz w:val="32"/>
          <w:szCs w:val="32"/>
        </w:rPr>
        <w:t>Then the Spirit of the</w:t>
      </w:r>
      <w:r w:rsidRPr="00B725BA">
        <w:rPr>
          <w:rStyle w:val="apple-converted-space"/>
          <w:color w:val="000000"/>
          <w:sz w:val="32"/>
          <w:szCs w:val="32"/>
        </w:rPr>
        <w:t> </w:t>
      </w:r>
      <w:r w:rsidRPr="00B725BA">
        <w:rPr>
          <w:rStyle w:val="small-caps"/>
          <w:smallCaps/>
          <w:color w:val="000000"/>
          <w:sz w:val="32"/>
          <w:szCs w:val="32"/>
        </w:rPr>
        <w:t>Lord</w:t>
      </w:r>
      <w:r w:rsidRPr="00B725BA">
        <w:rPr>
          <w:rStyle w:val="apple-converted-space"/>
          <w:color w:val="000000"/>
          <w:sz w:val="32"/>
          <w:szCs w:val="32"/>
        </w:rPr>
        <w:t> </w:t>
      </w:r>
      <w:r w:rsidRPr="00B725BA">
        <w:rPr>
          <w:rStyle w:val="text"/>
          <w:color w:val="000000"/>
          <w:sz w:val="32"/>
          <w:szCs w:val="32"/>
        </w:rPr>
        <w:t xml:space="preserve">rushed upon him, and although he had nothing in his hand, he </w:t>
      </w:r>
      <w:r w:rsidRPr="00B725BA">
        <w:rPr>
          <w:rStyle w:val="text"/>
          <w:color w:val="000000"/>
          <w:sz w:val="32"/>
          <w:szCs w:val="32"/>
        </w:rPr>
        <w:t>tore the lion in pieces as one tears a young goat. But he did not tell his father or his mother what he had done.</w:t>
      </w:r>
    </w:p>
    <w:p w:rsidR="00D940B3" w:rsidRPr="00B725BA" w:rsidRDefault="003C67FC" w:rsidP="00B725BA">
      <w:pPr>
        <w:pStyle w:val="NormalWeb"/>
        <w:spacing w:before="0" w:after="0" w:line="360" w:lineRule="auto"/>
        <w:ind w:left="720"/>
        <w:rPr>
          <w:rFonts w:ascii="Calibri" w:hAnsi="Calibri"/>
          <w:sz w:val="32"/>
          <w:szCs w:val="32"/>
        </w:rPr>
      </w:pPr>
      <w:r w:rsidRPr="00B725BA">
        <w:rPr>
          <w:rStyle w:val="text"/>
          <w:b/>
          <w:bCs/>
          <w:color w:val="000000"/>
          <w:sz w:val="32"/>
          <w:szCs w:val="32"/>
          <w:vertAlign w:val="superscript"/>
        </w:rPr>
        <w:t>8</w:t>
      </w:r>
      <w:r w:rsidRPr="00B725BA">
        <w:rPr>
          <w:rStyle w:val="text"/>
          <w:color w:val="000000"/>
          <w:sz w:val="32"/>
          <w:szCs w:val="32"/>
        </w:rPr>
        <w:t>After some days he returned to take her. And he turned aside to see the carcass of the lion, and behold, there was a swarm of bees in the b</w:t>
      </w:r>
      <w:r w:rsidRPr="00B725BA">
        <w:rPr>
          <w:rStyle w:val="text"/>
          <w:color w:val="000000"/>
          <w:sz w:val="32"/>
          <w:szCs w:val="32"/>
        </w:rPr>
        <w:t xml:space="preserve">ody of the </w:t>
      </w:r>
      <w:r w:rsidRPr="00B725BA">
        <w:rPr>
          <w:rStyle w:val="text"/>
          <w:color w:val="000000"/>
          <w:sz w:val="32"/>
          <w:szCs w:val="32"/>
        </w:rPr>
        <w:lastRenderedPageBreak/>
        <w:t xml:space="preserve">lion, and honey. </w:t>
      </w:r>
      <w:r w:rsidRPr="00B725BA">
        <w:rPr>
          <w:rStyle w:val="text"/>
          <w:b/>
          <w:bCs/>
          <w:color w:val="000000"/>
          <w:sz w:val="32"/>
          <w:szCs w:val="32"/>
          <w:vertAlign w:val="superscript"/>
        </w:rPr>
        <w:t>9</w:t>
      </w:r>
      <w:r w:rsidRPr="00B725BA">
        <w:rPr>
          <w:rStyle w:val="text"/>
          <w:color w:val="000000"/>
          <w:sz w:val="32"/>
          <w:szCs w:val="32"/>
        </w:rPr>
        <w:t>He scraped it out into his hands and went on, eating as he went. And he came to his father and mother and gave some to them, and they ate. But he did not tell them that he had scraped the honey from the carcass of the lion.</w:t>
      </w: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Th</w:t>
      </w:r>
      <w:r w:rsidRPr="00B725BA">
        <w:rPr>
          <w:rFonts w:ascii="Calibri" w:hAnsi="Calibri"/>
          <w:sz w:val="32"/>
          <w:szCs w:val="32"/>
        </w:rPr>
        <w:t xml:space="preserve">e point of this passage actually goes unstated. </w:t>
      </w:r>
      <w:r w:rsidRPr="00B725BA">
        <w:rPr>
          <w:rFonts w:ascii="Calibri" w:hAnsi="Calibri"/>
          <w:b/>
          <w:i/>
          <w:sz w:val="32"/>
          <w:szCs w:val="32"/>
        </w:rPr>
        <w:t>But does anyone know why Samson didn’t tell his parents?</w:t>
      </w:r>
      <w:r w:rsidRPr="00B725BA">
        <w:rPr>
          <w:rFonts w:ascii="Calibri" w:hAnsi="Calibri"/>
          <w:sz w:val="32"/>
          <w:szCs w:val="32"/>
        </w:rPr>
        <w:t xml:space="preserve"> [What we know from other passages, however, is that Samson’s contact with the lion carcass violated his Nazirite vow (his being set apart for the Lord)</w:t>
      </w:r>
      <w:r w:rsidRPr="00B725BA">
        <w:rPr>
          <w:rFonts w:ascii="Calibri" w:hAnsi="Calibri"/>
          <w:sz w:val="32"/>
          <w:szCs w:val="32"/>
        </w:rPr>
        <w:t xml:space="preserve">.] Samson’s choice is indicative of his increasing separation from God. That’s never explicitly stated, but it </w:t>
      </w:r>
      <w:r w:rsidRPr="00B725BA">
        <w:rPr>
          <w:rFonts w:ascii="Calibri" w:hAnsi="Calibri"/>
          <w:i/>
          <w:sz w:val="32"/>
          <w:szCs w:val="32"/>
        </w:rPr>
        <w:t xml:space="preserve">does </w:t>
      </w:r>
      <w:r w:rsidRPr="00B725BA">
        <w:rPr>
          <w:rFonts w:ascii="Calibri" w:hAnsi="Calibri"/>
          <w:sz w:val="32"/>
          <w:szCs w:val="32"/>
        </w:rPr>
        <w:t>seem to be the point of this particular passage. Remember our interpretive rule from week 3 – let scripture interpret scripture.</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b/>
          <w:sz w:val="32"/>
          <w:szCs w:val="32"/>
        </w:rPr>
      </w:pPr>
      <w:r w:rsidRPr="00B725BA">
        <w:rPr>
          <w:rFonts w:ascii="Calibri" w:hAnsi="Calibri"/>
          <w:b/>
          <w:sz w:val="32"/>
          <w:szCs w:val="32"/>
        </w:rPr>
        <w:t>E.</w:t>
      </w:r>
      <w:r w:rsidRPr="00B725BA">
        <w:rPr>
          <w:rFonts w:ascii="Calibri" w:hAnsi="Calibri"/>
          <w:b/>
          <w:sz w:val="32"/>
          <w:szCs w:val="32"/>
        </w:rPr>
        <w:tab/>
        <w:t>All his</w:t>
      </w:r>
      <w:r w:rsidRPr="00B725BA">
        <w:rPr>
          <w:rFonts w:ascii="Calibri" w:hAnsi="Calibri"/>
          <w:b/>
          <w:sz w:val="32"/>
          <w:szCs w:val="32"/>
        </w:rPr>
        <w:t>tories and narratives are incomplete; and yet, fully reliable.</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The Bible’s histories</w:t>
      </w:r>
      <w:r w:rsidRPr="00B725BA">
        <w:rPr>
          <w:rFonts w:ascii="Calibri" w:hAnsi="Calibri"/>
          <w:color w:val="000000"/>
          <w:sz w:val="32"/>
          <w:szCs w:val="32"/>
        </w:rPr>
        <w:t xml:space="preserve"> i</w:t>
      </w:r>
      <w:r w:rsidRPr="00B725BA">
        <w:rPr>
          <w:rFonts w:ascii="Calibri" w:hAnsi="Calibri"/>
          <w:sz w:val="32"/>
          <w:szCs w:val="32"/>
        </w:rPr>
        <w:t xml:space="preserve">nclude </w:t>
      </w:r>
      <w:r w:rsidRPr="00B725BA">
        <w:rPr>
          <w:rFonts w:ascii="Calibri" w:hAnsi="Calibri"/>
          <w:b/>
          <w:sz w:val="32"/>
          <w:szCs w:val="32"/>
        </w:rPr>
        <w:t>everything that the inspired author thought was important for us to know</w:t>
      </w:r>
      <w:r w:rsidR="008F05CE" w:rsidRPr="00B725BA">
        <w:rPr>
          <w:rFonts w:ascii="Calibri" w:hAnsi="Calibri"/>
          <w:b/>
          <w:sz w:val="32"/>
          <w:szCs w:val="32"/>
        </w:rPr>
        <w:t xml:space="preserve"> but not everything we could possibly know</w:t>
      </w:r>
      <w:r w:rsidRPr="00B725BA">
        <w:rPr>
          <w:rFonts w:ascii="Calibri" w:hAnsi="Calibri"/>
          <w:sz w:val="32"/>
          <w:szCs w:val="32"/>
        </w:rPr>
        <w:t>. Narratives aren’t</w:t>
      </w:r>
      <w:r w:rsidRPr="00B725BA">
        <w:rPr>
          <w:rFonts w:ascii="Calibri" w:hAnsi="Calibri"/>
          <w:sz w:val="32"/>
          <w:szCs w:val="32"/>
        </w:rPr>
        <w:t xml:space="preserve"> written to answer all our theological questions. They have particular, specific, and limited purposes and deal with only certain issues, leaving others to be dealt with elsewhere, in other ways. That has two important implications.</w:t>
      </w:r>
      <w:r w:rsidR="008F05CE" w:rsidRPr="00B725BA">
        <w:rPr>
          <w:rFonts w:ascii="Calibri" w:hAnsi="Calibri"/>
          <w:sz w:val="32"/>
          <w:szCs w:val="32"/>
        </w:rPr>
        <w:br/>
      </w:r>
    </w:p>
    <w:p w:rsidR="00D940B3" w:rsidRPr="00B725BA" w:rsidRDefault="003C67FC" w:rsidP="00B725BA">
      <w:pPr>
        <w:pStyle w:val="ListParagraph"/>
        <w:numPr>
          <w:ilvl w:val="0"/>
          <w:numId w:val="9"/>
        </w:numPr>
        <w:spacing w:after="0" w:line="360" w:lineRule="auto"/>
        <w:ind w:right="200"/>
        <w:rPr>
          <w:rFonts w:ascii="Calibri" w:hAnsi="Calibri"/>
          <w:sz w:val="32"/>
          <w:szCs w:val="32"/>
        </w:rPr>
      </w:pPr>
      <w:r w:rsidRPr="00B725BA">
        <w:rPr>
          <w:rFonts w:ascii="Calibri" w:hAnsi="Calibri"/>
          <w:sz w:val="32"/>
          <w:szCs w:val="32"/>
        </w:rPr>
        <w:t>First, we don’t need to</w:t>
      </w:r>
      <w:r w:rsidRPr="00B725BA">
        <w:rPr>
          <w:rFonts w:ascii="Calibri" w:hAnsi="Calibri"/>
          <w:sz w:val="32"/>
          <w:szCs w:val="32"/>
        </w:rPr>
        <w:t xml:space="preserve"> fear that we’re missing something that the narrator left out.  For example, I’d love to know how the Ninevites repented so dramatically in response to Jonah’s preaching and yet were invading Israel </w:t>
      </w:r>
      <w:r w:rsidRPr="00B725BA">
        <w:rPr>
          <w:rFonts w:ascii="Calibri" w:hAnsi="Calibri"/>
          <w:sz w:val="32"/>
          <w:szCs w:val="32"/>
        </w:rPr>
        <w:lastRenderedPageBreak/>
        <w:t>not too many years later.  Or what happened to the Ark of</w:t>
      </w:r>
      <w:r w:rsidRPr="00B725BA">
        <w:rPr>
          <w:rFonts w:ascii="Calibri" w:hAnsi="Calibri"/>
          <w:sz w:val="32"/>
          <w:szCs w:val="32"/>
        </w:rPr>
        <w:t xml:space="preserve"> the Covenant.  Or practically any detail at all about </w:t>
      </w:r>
      <w:r w:rsidR="008F05CE" w:rsidRPr="00B725BA">
        <w:rPr>
          <w:rFonts w:ascii="Calibri" w:hAnsi="Calibri"/>
          <w:sz w:val="32"/>
          <w:szCs w:val="32"/>
        </w:rPr>
        <w:t>t</w:t>
      </w:r>
      <w:r w:rsidRPr="00B725BA">
        <w:rPr>
          <w:rFonts w:ascii="Calibri" w:hAnsi="Calibri"/>
          <w:sz w:val="32"/>
          <w:szCs w:val="32"/>
        </w:rPr>
        <w:t>his mysterious figure of Melchizedek.  How did Abraham know him, and why is he so prominent in Hebrews if Genesis tells us so little about him?  But if it’s not in the text, it’s not something God thou</w:t>
      </w:r>
      <w:r w:rsidRPr="00B725BA">
        <w:rPr>
          <w:rFonts w:ascii="Calibri" w:hAnsi="Calibri"/>
          <w:sz w:val="32"/>
          <w:szCs w:val="32"/>
        </w:rPr>
        <w:t>ght I needed.  Digging through commentaries to figure out historical background can be useful—but I should never feel like I can’t understand an inspired text without the help of an uninspired one.  Commentaries can be wrong.  Archeological discoveries can</w:t>
      </w:r>
      <w:r w:rsidRPr="00B725BA">
        <w:rPr>
          <w:rFonts w:ascii="Calibri" w:hAnsi="Calibri"/>
          <w:sz w:val="32"/>
          <w:szCs w:val="32"/>
        </w:rPr>
        <w:t xml:space="preserve"> be misleading.  The Bible, though, is entirely reliable.</w:t>
      </w:r>
      <w:r w:rsidR="008F05CE" w:rsidRPr="00B725BA">
        <w:rPr>
          <w:rFonts w:ascii="Calibri" w:hAnsi="Calibri"/>
          <w:sz w:val="32"/>
          <w:szCs w:val="32"/>
        </w:rPr>
        <w:br/>
      </w:r>
    </w:p>
    <w:p w:rsidR="00D940B3" w:rsidRPr="00B725BA" w:rsidRDefault="003C67FC" w:rsidP="00B725BA">
      <w:pPr>
        <w:pStyle w:val="ListParagraph"/>
        <w:numPr>
          <w:ilvl w:val="0"/>
          <w:numId w:val="9"/>
        </w:numPr>
        <w:spacing w:after="0" w:line="360" w:lineRule="auto"/>
        <w:ind w:right="200"/>
        <w:rPr>
          <w:rFonts w:ascii="Calibri" w:hAnsi="Calibri"/>
          <w:sz w:val="32"/>
          <w:szCs w:val="32"/>
        </w:rPr>
      </w:pPr>
      <w:r w:rsidRPr="00B725BA">
        <w:rPr>
          <w:rFonts w:ascii="Calibri" w:hAnsi="Calibri"/>
          <w:sz w:val="32"/>
          <w:szCs w:val="32"/>
        </w:rPr>
        <w:t xml:space="preserve">Second, there are no “disposable” sections of Scripture.  I really need to stare at a passage until I understand why it’s there.  </w:t>
      </w:r>
      <w:r w:rsidRPr="00B725BA">
        <w:rPr>
          <w:rFonts w:ascii="Calibri" w:hAnsi="Calibri"/>
          <w:i/>
          <w:sz w:val="32"/>
          <w:szCs w:val="32"/>
        </w:rPr>
        <w:t xml:space="preserve">Every </w:t>
      </w:r>
      <w:r w:rsidRPr="00B725BA">
        <w:rPr>
          <w:rFonts w:ascii="Calibri" w:hAnsi="Calibri"/>
          <w:sz w:val="32"/>
          <w:szCs w:val="32"/>
        </w:rPr>
        <w:t>passage.  So the genealogies at the beginning of 1 Chronicles.</w:t>
      </w:r>
      <w:r w:rsidRPr="00B725BA">
        <w:rPr>
          <w:rFonts w:ascii="Calibri" w:hAnsi="Calibri"/>
          <w:sz w:val="32"/>
          <w:szCs w:val="32"/>
        </w:rPr>
        <w:t xml:space="preserve">  I’ll admit, they don’t have the same concentration of insight as, say, Romans 8.  But they’re there for a reason!  They are telling us that even after the Exile, God’s lineage of promise that leads to the Christ is still in tact.  The people are still Go</w:t>
      </w:r>
      <w:r w:rsidRPr="00B725BA">
        <w:rPr>
          <w:rFonts w:ascii="Calibri" w:hAnsi="Calibri"/>
          <w:sz w:val="32"/>
          <w:szCs w:val="32"/>
        </w:rPr>
        <w:t>d’s people—just as much as Abraham, Isaac, and Jacob.  Until I understand why those genealogies are there, I won’t understand why 1 Chronicles is there.</w:t>
      </w:r>
      <w:r w:rsidR="008F05CE" w:rsidRPr="00B725BA">
        <w:rPr>
          <w:rFonts w:ascii="Calibri" w:hAnsi="Calibri"/>
          <w:sz w:val="32"/>
          <w:szCs w:val="32"/>
        </w:rPr>
        <w:br/>
      </w: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Again, we need to trust that what’s in the Bible is what we need to know, no more and no less.</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b/>
          <w:sz w:val="32"/>
          <w:szCs w:val="32"/>
        </w:rPr>
      </w:pPr>
      <w:r w:rsidRPr="00B725BA">
        <w:rPr>
          <w:rFonts w:ascii="Calibri" w:hAnsi="Calibri"/>
          <w:b/>
          <w:sz w:val="32"/>
          <w:szCs w:val="32"/>
        </w:rPr>
        <w:t>F.</w:t>
      </w:r>
      <w:r w:rsidRPr="00B725BA">
        <w:rPr>
          <w:rFonts w:ascii="Calibri" w:hAnsi="Calibri"/>
          <w:b/>
          <w:sz w:val="32"/>
          <w:szCs w:val="32"/>
        </w:rPr>
        <w:tab/>
        <w:t>Hist</w:t>
      </w:r>
      <w:r w:rsidRPr="00B725BA">
        <w:rPr>
          <w:rFonts w:ascii="Calibri" w:hAnsi="Calibri"/>
          <w:b/>
          <w:sz w:val="32"/>
          <w:szCs w:val="32"/>
        </w:rPr>
        <w:t>ories and narratives often illustrate, but do not directly teach, doctrine.</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Consider Jesus’ baptism in Matthew chapter 3:</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left="720" w:right="200"/>
        <w:rPr>
          <w:rStyle w:val="text"/>
          <w:color w:val="000000"/>
          <w:sz w:val="32"/>
          <w:szCs w:val="32"/>
        </w:rPr>
      </w:pPr>
      <w:r w:rsidRPr="00B725BA">
        <w:rPr>
          <w:rStyle w:val="text"/>
          <w:b/>
          <w:bCs/>
          <w:color w:val="000000"/>
          <w:sz w:val="32"/>
          <w:szCs w:val="32"/>
          <w:vertAlign w:val="superscript"/>
        </w:rPr>
        <w:t>13 </w:t>
      </w:r>
      <w:r w:rsidRPr="00B725BA">
        <w:rPr>
          <w:rStyle w:val="text"/>
          <w:color w:val="000000"/>
          <w:sz w:val="32"/>
          <w:szCs w:val="32"/>
        </w:rPr>
        <w:t>Then Jesus came</w:t>
      </w:r>
      <w:r w:rsidRPr="00B725BA">
        <w:rPr>
          <w:rStyle w:val="apple-converted-space"/>
          <w:color w:val="000000"/>
          <w:sz w:val="32"/>
          <w:szCs w:val="32"/>
        </w:rPr>
        <w:t> </w:t>
      </w:r>
      <w:r w:rsidRPr="00B725BA">
        <w:rPr>
          <w:rStyle w:val="text"/>
          <w:color w:val="000000"/>
          <w:sz w:val="32"/>
          <w:szCs w:val="32"/>
        </w:rPr>
        <w:t>from Galilee to the Jordan to John, to be baptized by him.</w:t>
      </w:r>
      <w:r w:rsidRPr="00B725BA">
        <w:rPr>
          <w:rStyle w:val="apple-converted-space"/>
          <w:color w:val="000000"/>
          <w:sz w:val="32"/>
          <w:szCs w:val="32"/>
        </w:rPr>
        <w:t> </w:t>
      </w:r>
      <w:r w:rsidRPr="00B725BA">
        <w:rPr>
          <w:rStyle w:val="text"/>
          <w:b/>
          <w:bCs/>
          <w:color w:val="000000"/>
          <w:sz w:val="32"/>
          <w:szCs w:val="32"/>
          <w:vertAlign w:val="superscript"/>
        </w:rPr>
        <w:t>14 </w:t>
      </w:r>
      <w:r w:rsidRPr="00B725BA">
        <w:rPr>
          <w:rStyle w:val="text"/>
          <w:color w:val="000000"/>
          <w:sz w:val="32"/>
          <w:szCs w:val="32"/>
        </w:rPr>
        <w:t>John would have prevented him, saying, “I need to b</w:t>
      </w:r>
      <w:r w:rsidRPr="00B725BA">
        <w:rPr>
          <w:rStyle w:val="text"/>
          <w:color w:val="000000"/>
          <w:sz w:val="32"/>
          <w:szCs w:val="32"/>
        </w:rPr>
        <w:t>e baptized by you, and do you come to me?”</w:t>
      </w:r>
      <w:r w:rsidRPr="00B725BA">
        <w:rPr>
          <w:rStyle w:val="apple-converted-space"/>
          <w:color w:val="000000"/>
          <w:sz w:val="32"/>
          <w:szCs w:val="32"/>
        </w:rPr>
        <w:t> </w:t>
      </w:r>
      <w:r w:rsidRPr="00B725BA">
        <w:rPr>
          <w:rStyle w:val="text"/>
          <w:b/>
          <w:bCs/>
          <w:color w:val="000000"/>
          <w:sz w:val="32"/>
          <w:szCs w:val="32"/>
          <w:vertAlign w:val="superscript"/>
        </w:rPr>
        <w:t>15 </w:t>
      </w:r>
      <w:r w:rsidRPr="00B725BA">
        <w:rPr>
          <w:rStyle w:val="text"/>
          <w:color w:val="000000"/>
          <w:sz w:val="32"/>
          <w:szCs w:val="32"/>
        </w:rPr>
        <w:t>But Jesus answered him,</w:t>
      </w:r>
      <w:r w:rsidRPr="00B725BA">
        <w:rPr>
          <w:rStyle w:val="apple-converted-space"/>
          <w:color w:val="000000"/>
          <w:sz w:val="32"/>
          <w:szCs w:val="32"/>
        </w:rPr>
        <w:t> </w:t>
      </w:r>
      <w:r w:rsidRPr="00B725BA">
        <w:rPr>
          <w:rStyle w:val="woj"/>
          <w:color w:val="000000"/>
          <w:sz w:val="32"/>
          <w:szCs w:val="32"/>
        </w:rPr>
        <w:t>“Let it be so now, for thus it is fitting for us to fulfill all righteousness.”</w:t>
      </w:r>
      <w:r w:rsidRPr="00B725BA">
        <w:rPr>
          <w:rStyle w:val="apple-converted-space"/>
          <w:color w:val="000000"/>
          <w:sz w:val="32"/>
          <w:szCs w:val="32"/>
        </w:rPr>
        <w:t> </w:t>
      </w:r>
      <w:r w:rsidRPr="00B725BA">
        <w:rPr>
          <w:rStyle w:val="text"/>
          <w:color w:val="000000"/>
          <w:sz w:val="32"/>
          <w:szCs w:val="32"/>
        </w:rPr>
        <w:t>Then he consented.</w:t>
      </w:r>
      <w:r w:rsidRPr="00B725BA">
        <w:rPr>
          <w:rStyle w:val="apple-converted-space"/>
          <w:color w:val="000000"/>
          <w:sz w:val="32"/>
          <w:szCs w:val="32"/>
        </w:rPr>
        <w:t> </w:t>
      </w:r>
      <w:r w:rsidRPr="00B725BA">
        <w:rPr>
          <w:rStyle w:val="text"/>
          <w:b/>
          <w:bCs/>
          <w:color w:val="000000"/>
          <w:sz w:val="32"/>
          <w:szCs w:val="32"/>
          <w:vertAlign w:val="superscript"/>
        </w:rPr>
        <w:t>16 </w:t>
      </w:r>
      <w:r w:rsidRPr="00B725BA">
        <w:rPr>
          <w:rStyle w:val="text"/>
          <w:color w:val="000000"/>
          <w:sz w:val="32"/>
          <w:szCs w:val="32"/>
        </w:rPr>
        <w:t>And when Jesus was baptized, immediately he went up from the water, and behold,</w:t>
      </w:r>
      <w:r w:rsidRPr="00B725BA">
        <w:rPr>
          <w:rStyle w:val="apple-converted-space"/>
          <w:color w:val="000000"/>
          <w:sz w:val="32"/>
          <w:szCs w:val="32"/>
        </w:rPr>
        <w:t> </w:t>
      </w:r>
      <w:r w:rsidRPr="00B725BA">
        <w:rPr>
          <w:rStyle w:val="text"/>
          <w:color w:val="000000"/>
          <w:sz w:val="32"/>
          <w:szCs w:val="32"/>
        </w:rPr>
        <w:t xml:space="preserve">the </w:t>
      </w:r>
      <w:r w:rsidRPr="00B725BA">
        <w:rPr>
          <w:rStyle w:val="text"/>
          <w:color w:val="000000"/>
          <w:sz w:val="32"/>
          <w:szCs w:val="32"/>
        </w:rPr>
        <w:t>heavens were opened to him,</w:t>
      </w:r>
      <w:r w:rsidRPr="00B725BA">
        <w:rPr>
          <w:rStyle w:val="apple-converted-space"/>
          <w:color w:val="000000"/>
          <w:sz w:val="32"/>
          <w:szCs w:val="32"/>
        </w:rPr>
        <w:t> </w:t>
      </w:r>
      <w:r w:rsidRPr="00B725BA">
        <w:rPr>
          <w:rStyle w:val="text"/>
          <w:color w:val="000000"/>
          <w:sz w:val="32"/>
          <w:szCs w:val="32"/>
        </w:rPr>
        <w:t>and he</w:t>
      </w:r>
      <w:r w:rsidRPr="00B725BA">
        <w:rPr>
          <w:rStyle w:val="apple-converted-space"/>
          <w:color w:val="000000"/>
          <w:sz w:val="32"/>
          <w:szCs w:val="32"/>
        </w:rPr>
        <w:t> </w:t>
      </w:r>
      <w:r w:rsidRPr="00B725BA">
        <w:rPr>
          <w:rStyle w:val="text"/>
          <w:color w:val="000000"/>
          <w:sz w:val="32"/>
          <w:szCs w:val="32"/>
        </w:rPr>
        <w:t>saw the Spirit of God descending like a dove and coming to rest on him;</w:t>
      </w:r>
      <w:r w:rsidRPr="00B725BA">
        <w:rPr>
          <w:rStyle w:val="apple-converted-space"/>
          <w:color w:val="000000"/>
          <w:sz w:val="32"/>
          <w:szCs w:val="32"/>
        </w:rPr>
        <w:t> </w:t>
      </w:r>
      <w:r w:rsidRPr="00B725BA">
        <w:rPr>
          <w:rStyle w:val="text"/>
          <w:b/>
          <w:bCs/>
          <w:color w:val="000000"/>
          <w:sz w:val="32"/>
          <w:szCs w:val="32"/>
          <w:vertAlign w:val="superscript"/>
        </w:rPr>
        <w:t>17 </w:t>
      </w:r>
      <w:r w:rsidRPr="00B725BA">
        <w:rPr>
          <w:rStyle w:val="text"/>
          <w:color w:val="000000"/>
          <w:sz w:val="32"/>
          <w:szCs w:val="32"/>
        </w:rPr>
        <w:t>and behold,</w:t>
      </w:r>
      <w:r w:rsidRPr="00B725BA">
        <w:rPr>
          <w:rStyle w:val="apple-converted-space"/>
          <w:color w:val="000000"/>
          <w:sz w:val="32"/>
          <w:szCs w:val="32"/>
        </w:rPr>
        <w:t> </w:t>
      </w:r>
      <w:r w:rsidRPr="00B725BA">
        <w:rPr>
          <w:rStyle w:val="text"/>
          <w:color w:val="000000"/>
          <w:sz w:val="32"/>
          <w:szCs w:val="32"/>
        </w:rPr>
        <w:t>a voice from heaven said,</w:t>
      </w:r>
      <w:r w:rsidRPr="00B725BA">
        <w:rPr>
          <w:rStyle w:val="apple-converted-space"/>
          <w:color w:val="000000"/>
          <w:sz w:val="32"/>
          <w:szCs w:val="32"/>
        </w:rPr>
        <w:t> </w:t>
      </w:r>
      <w:r w:rsidRPr="00B725BA">
        <w:rPr>
          <w:rStyle w:val="text"/>
          <w:color w:val="000000"/>
          <w:sz w:val="32"/>
          <w:szCs w:val="32"/>
        </w:rPr>
        <w:t>“This is my beloved Son,</w:t>
      </w:r>
      <w:r w:rsidRPr="00B725BA">
        <w:rPr>
          <w:rStyle w:val="apple-converted-space"/>
          <w:color w:val="000000"/>
          <w:sz w:val="32"/>
          <w:szCs w:val="32"/>
        </w:rPr>
        <w:t> </w:t>
      </w:r>
      <w:r w:rsidRPr="00B725BA">
        <w:rPr>
          <w:rStyle w:val="text"/>
          <w:color w:val="000000"/>
          <w:sz w:val="32"/>
          <w:szCs w:val="32"/>
        </w:rPr>
        <w:t>with whom I am well pleased.”</w:t>
      </w:r>
    </w:p>
    <w:p w:rsidR="00D940B3" w:rsidRPr="00B725BA" w:rsidRDefault="00D940B3" w:rsidP="00B725BA">
      <w:pPr>
        <w:spacing w:after="0" w:line="360" w:lineRule="auto"/>
        <w:ind w:right="200"/>
        <w:rPr>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Here, we have an illustration of the trinity but not</w:t>
      </w:r>
      <w:r w:rsidRPr="00B725BA">
        <w:rPr>
          <w:rFonts w:ascii="Calibri" w:hAnsi="Calibri"/>
          <w:sz w:val="32"/>
          <w:szCs w:val="32"/>
        </w:rPr>
        <w:t xml:space="preserve"> an explicit teaching of Trinitarian doctrine. This baptism is a historical event, captured in narrative form, but its theological significance and implications largely go unstated. It would seem, according to Jesus’ own </w:t>
      </w:r>
      <w:proofErr w:type="gramStart"/>
      <w:r w:rsidRPr="00B725BA">
        <w:rPr>
          <w:rFonts w:ascii="Calibri" w:hAnsi="Calibri"/>
          <w:sz w:val="32"/>
          <w:szCs w:val="32"/>
        </w:rPr>
        <w:t>words, that</w:t>
      </w:r>
      <w:proofErr w:type="gramEnd"/>
      <w:r w:rsidRPr="00B725BA">
        <w:rPr>
          <w:rFonts w:ascii="Calibri" w:hAnsi="Calibri"/>
          <w:sz w:val="32"/>
          <w:szCs w:val="32"/>
        </w:rPr>
        <w:t xml:space="preserve"> the main point of this </w:t>
      </w:r>
      <w:r w:rsidRPr="00B725BA">
        <w:rPr>
          <w:rFonts w:ascii="Calibri" w:hAnsi="Calibri"/>
          <w:sz w:val="32"/>
          <w:szCs w:val="32"/>
        </w:rPr>
        <w:t>recording of events is to demonstrate how Christ fulfilled everything that’s needed for “all righteousness.” Yet we also see a personal interaction between all three persons of the Trinity: Father, Son, and Holy Spirit.  So it illustrates that doctrine eve</w:t>
      </w:r>
      <w:r w:rsidRPr="00B725BA">
        <w:rPr>
          <w:rFonts w:ascii="Calibri" w:hAnsi="Calibri"/>
          <w:sz w:val="32"/>
          <w:szCs w:val="32"/>
        </w:rPr>
        <w:t>n though it doesn’t actually state it</w:t>
      </w:r>
      <w:r w:rsidRPr="00B725BA">
        <w:rPr>
          <w:rStyle w:val="FootnoteReference"/>
          <w:rFonts w:ascii="Calibri" w:hAnsi="Calibri"/>
          <w:sz w:val="32"/>
          <w:szCs w:val="32"/>
        </w:rPr>
        <w:footnoteReference w:id="3"/>
      </w:r>
      <w:r w:rsidRPr="00B725BA">
        <w:rPr>
          <w:rFonts w:ascii="Calibri" w:hAnsi="Calibri"/>
          <w:sz w:val="32"/>
          <w:szCs w:val="32"/>
        </w:rPr>
        <w:t>.</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b/>
          <w:sz w:val="32"/>
          <w:szCs w:val="32"/>
        </w:rPr>
        <w:lastRenderedPageBreak/>
        <w:t>G. The meaning of the text is likely linked to what it says about God</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sz w:val="32"/>
          <w:szCs w:val="32"/>
        </w:rPr>
        <w:t xml:space="preserve">This final point is simple, and yet so powerful.  Take the story of David and Goliath for example.  Turn to 1 Samuel 17 for a moment.  Often, this story is used to talk about how we can take on our biggest foes.  The goliath of debt, for example.  That if </w:t>
      </w:r>
      <w:r w:rsidRPr="00B725BA">
        <w:rPr>
          <w:rFonts w:ascii="Calibri" w:hAnsi="Calibri"/>
          <w:sz w:val="32"/>
          <w:szCs w:val="32"/>
        </w:rPr>
        <w:t>we just have enough faith in God, he’ll deliver us.  But God never promises to get you out of debt, does he?  So that interpretation lead to a false promise.  Well, to understand this narrative correctly we need to find where God is.</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sz w:val="32"/>
          <w:szCs w:val="32"/>
        </w:rPr>
      </w:pPr>
      <w:r w:rsidRPr="00B725BA">
        <w:rPr>
          <w:rFonts w:ascii="Calibri" w:hAnsi="Calibri"/>
          <w:b/>
          <w:i/>
          <w:sz w:val="32"/>
          <w:szCs w:val="32"/>
        </w:rPr>
        <w:t>Where is God mentione</w:t>
      </w:r>
      <w:r w:rsidRPr="00B725BA">
        <w:rPr>
          <w:rFonts w:ascii="Calibri" w:hAnsi="Calibri"/>
          <w:b/>
          <w:i/>
          <w:sz w:val="32"/>
          <w:szCs w:val="32"/>
        </w:rPr>
        <w:t xml:space="preserve">d or implied in this account?  </w:t>
      </w:r>
      <w:r w:rsidRPr="00B725BA">
        <w:rPr>
          <w:rFonts w:ascii="Calibri" w:hAnsi="Calibri"/>
          <w:sz w:val="32"/>
          <w:szCs w:val="32"/>
        </w:rPr>
        <w:t>[</w:t>
      </w:r>
      <w:proofErr w:type="gramStart"/>
      <w:r w:rsidRPr="00B725BA">
        <w:rPr>
          <w:rFonts w:ascii="Calibri" w:hAnsi="Calibri"/>
          <w:sz w:val="32"/>
          <w:szCs w:val="32"/>
        </w:rPr>
        <w:t>eventually</w:t>
      </w:r>
      <w:proofErr w:type="gramEnd"/>
      <w:r w:rsidRPr="00B725BA">
        <w:rPr>
          <w:rFonts w:ascii="Calibri" w:hAnsi="Calibri"/>
          <w:sz w:val="32"/>
          <w:szCs w:val="32"/>
        </w:rPr>
        <w:t xml:space="preserve"> get the class focused on verse 26.  Then help them see that this confrontation is really about God and the promises he’d made to Israel.  David’s confidence isn’t faith generally, but faith in some very specific p</w:t>
      </w:r>
      <w:r w:rsidRPr="00B725BA">
        <w:rPr>
          <w:rFonts w:ascii="Calibri" w:hAnsi="Calibri"/>
          <w:sz w:val="32"/>
          <w:szCs w:val="32"/>
        </w:rPr>
        <w:t xml:space="preserve">romises of God.  And the hero isn’t David, </w:t>
      </w:r>
      <w:proofErr w:type="gramStart"/>
      <w:r w:rsidRPr="00B725BA">
        <w:rPr>
          <w:rFonts w:ascii="Calibri" w:hAnsi="Calibri"/>
          <w:sz w:val="32"/>
          <w:szCs w:val="32"/>
        </w:rPr>
        <w:t>it’s</w:t>
      </w:r>
      <w:proofErr w:type="gramEnd"/>
      <w:r w:rsidRPr="00B725BA">
        <w:rPr>
          <w:rFonts w:ascii="Calibri" w:hAnsi="Calibri"/>
          <w:sz w:val="32"/>
          <w:szCs w:val="32"/>
        </w:rPr>
        <w:t xml:space="preserve"> God.  Now that we’ve found God in the passage, how can we apply this to our own lives?]</w:t>
      </w:r>
    </w:p>
    <w:p w:rsidR="00D940B3" w:rsidRPr="00B725BA" w:rsidRDefault="00D940B3" w:rsidP="00B725BA">
      <w:pPr>
        <w:spacing w:after="0" w:line="360" w:lineRule="auto"/>
        <w:ind w:right="200"/>
        <w:rPr>
          <w:rFonts w:ascii="Calibri" w:hAnsi="Calibri"/>
          <w:sz w:val="32"/>
          <w:szCs w:val="32"/>
        </w:rPr>
      </w:pPr>
    </w:p>
    <w:p w:rsidR="00D940B3" w:rsidRPr="00B725BA" w:rsidRDefault="003C67FC" w:rsidP="00B725BA">
      <w:pPr>
        <w:spacing w:after="0" w:line="360" w:lineRule="auto"/>
        <w:ind w:right="200"/>
        <w:rPr>
          <w:rFonts w:ascii="Calibri" w:hAnsi="Calibri"/>
          <w:b/>
          <w:sz w:val="32"/>
          <w:szCs w:val="32"/>
        </w:rPr>
      </w:pPr>
      <w:r w:rsidRPr="00B725BA">
        <w:rPr>
          <w:rFonts w:ascii="Calibri" w:hAnsi="Calibri"/>
          <w:b/>
          <w:sz w:val="32"/>
          <w:szCs w:val="32"/>
        </w:rPr>
        <w:t>Conclusion</w:t>
      </w:r>
    </w:p>
    <w:p w:rsidR="00D940B3" w:rsidRPr="00B725BA" w:rsidRDefault="00D940B3" w:rsidP="00B725BA">
      <w:pPr>
        <w:spacing w:after="0" w:line="360" w:lineRule="auto"/>
        <w:ind w:right="200"/>
        <w:rPr>
          <w:rFonts w:ascii="Calibri" w:hAnsi="Calibri"/>
          <w:b/>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OK.  So let me summarize what we’ve looked at so far.  First, genre.  Understanding the various genres in S</w:t>
      </w:r>
      <w:r w:rsidRPr="00B725BA">
        <w:rPr>
          <w:rFonts w:ascii="Calibri" w:hAnsi="Calibri"/>
          <w:sz w:val="32"/>
          <w:szCs w:val="32"/>
        </w:rPr>
        <w:t xml:space="preserve">cripture is another way to frame and direct your personal Bible study so that the time and effort you put forth is both effective and profitable. And an awareness of genre will help you avoid </w:t>
      </w:r>
      <w:r w:rsidRPr="00B725BA">
        <w:rPr>
          <w:rFonts w:ascii="Calibri" w:hAnsi="Calibri"/>
          <w:i/>
          <w:sz w:val="32"/>
          <w:szCs w:val="32"/>
        </w:rPr>
        <w:t xml:space="preserve">false </w:t>
      </w:r>
      <w:r w:rsidRPr="00B725BA">
        <w:rPr>
          <w:rFonts w:ascii="Calibri" w:hAnsi="Calibri"/>
          <w:sz w:val="32"/>
          <w:szCs w:val="32"/>
        </w:rPr>
        <w:t>interpretations of Scripture.</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And second, the specific ge</w:t>
      </w:r>
      <w:r w:rsidRPr="00B725BA">
        <w:rPr>
          <w:rFonts w:ascii="Calibri" w:hAnsi="Calibri"/>
          <w:sz w:val="32"/>
          <w:szCs w:val="32"/>
        </w:rPr>
        <w:t>nre of narrative history.  Biblical histories and narratives are rich sources of study that display God’s faithfulness to his people and his unchanging nature. These genres, however, are not intended to record and explain every detail of events that are to</w:t>
      </w:r>
      <w:r w:rsidRPr="00B725BA">
        <w:rPr>
          <w:rFonts w:ascii="Calibri" w:hAnsi="Calibri"/>
          <w:sz w:val="32"/>
          <w:szCs w:val="32"/>
        </w:rPr>
        <w:t xml:space="preserve"> be unquestionably mimicked. Instead, they provide all that is necessary to study and understand that great grand narrative of Scripture: </w:t>
      </w:r>
      <w:r w:rsidRPr="00B725BA">
        <w:rPr>
          <w:rFonts w:ascii="Calibri" w:hAnsi="Calibri"/>
          <w:b/>
          <w:sz w:val="32"/>
          <w:szCs w:val="32"/>
        </w:rPr>
        <w:t>God saving his people and judging his enemies through Jesus Christ</w:t>
      </w:r>
      <w:r w:rsidRPr="00B725BA">
        <w:rPr>
          <w:rFonts w:ascii="Calibri" w:hAnsi="Calibri"/>
          <w:sz w:val="32"/>
          <w:szCs w:val="32"/>
        </w:rPr>
        <w:t>.</w:t>
      </w:r>
    </w:p>
    <w:p w:rsidR="00D940B3" w:rsidRPr="00B725BA" w:rsidRDefault="00D940B3" w:rsidP="00B725BA">
      <w:pPr>
        <w:spacing w:after="0" w:line="360" w:lineRule="auto"/>
        <w:rPr>
          <w:rFonts w:ascii="Calibri" w:hAnsi="Calibri"/>
          <w:sz w:val="32"/>
          <w:szCs w:val="32"/>
        </w:rPr>
      </w:pPr>
    </w:p>
    <w:p w:rsidR="00D940B3" w:rsidRPr="00B725BA" w:rsidRDefault="003C67FC" w:rsidP="00B725BA">
      <w:pPr>
        <w:spacing w:after="0" w:line="360" w:lineRule="auto"/>
        <w:rPr>
          <w:rFonts w:ascii="Calibri" w:hAnsi="Calibri"/>
          <w:b/>
          <w:i/>
          <w:sz w:val="32"/>
          <w:szCs w:val="32"/>
        </w:rPr>
      </w:pPr>
      <w:r w:rsidRPr="00B725BA">
        <w:rPr>
          <w:rFonts w:ascii="Calibri" w:hAnsi="Calibri"/>
          <w:b/>
          <w:i/>
          <w:sz w:val="32"/>
          <w:szCs w:val="32"/>
        </w:rPr>
        <w:t>Any final questions?</w:t>
      </w:r>
    </w:p>
    <w:p w:rsidR="00D940B3" w:rsidRPr="00B725BA" w:rsidRDefault="00D940B3" w:rsidP="00B725BA">
      <w:pPr>
        <w:spacing w:after="0" w:line="360" w:lineRule="auto"/>
        <w:rPr>
          <w:rFonts w:ascii="Calibri" w:hAnsi="Calibri"/>
          <w:b/>
          <w:i/>
          <w:sz w:val="32"/>
          <w:szCs w:val="32"/>
        </w:rPr>
      </w:pPr>
    </w:p>
    <w:p w:rsidR="00D940B3" w:rsidRPr="00B725BA" w:rsidRDefault="003C67FC" w:rsidP="00B725BA">
      <w:pPr>
        <w:spacing w:after="0" w:line="360" w:lineRule="auto"/>
        <w:rPr>
          <w:rFonts w:ascii="Calibri" w:hAnsi="Calibri"/>
          <w:sz w:val="32"/>
          <w:szCs w:val="32"/>
        </w:rPr>
      </w:pPr>
      <w:r w:rsidRPr="00B725BA">
        <w:rPr>
          <w:rFonts w:ascii="Calibri" w:hAnsi="Calibri"/>
          <w:sz w:val="32"/>
          <w:szCs w:val="32"/>
        </w:rPr>
        <w:t>Close in prayer.</w:t>
      </w:r>
    </w:p>
    <w:sectPr w:rsidR="00D940B3" w:rsidRPr="00B725BA">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FC" w:rsidRDefault="003C67FC" w:rsidP="00640A9F">
      <w:pPr>
        <w:spacing w:after="0"/>
      </w:pPr>
      <w:r>
        <w:separator/>
      </w:r>
    </w:p>
  </w:endnote>
  <w:endnote w:type="continuationSeparator" w:id="0">
    <w:p w:rsidR="003C67FC" w:rsidRDefault="003C67FC" w:rsidP="0064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EC" w:rsidRDefault="000859EC" w:rsidP="00D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9EC" w:rsidRDefault="000859EC" w:rsidP="00640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EC" w:rsidRDefault="000859EC" w:rsidP="00D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7BF">
      <w:rPr>
        <w:rStyle w:val="PageNumber"/>
        <w:noProof/>
      </w:rPr>
      <w:t>14</w:t>
    </w:r>
    <w:r>
      <w:rPr>
        <w:rStyle w:val="PageNumber"/>
      </w:rPr>
      <w:fldChar w:fldCharType="end"/>
    </w:r>
  </w:p>
  <w:p w:rsidR="000859EC" w:rsidRDefault="000859EC" w:rsidP="00640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FC" w:rsidRDefault="003C67FC" w:rsidP="00640A9F">
      <w:pPr>
        <w:spacing w:after="0"/>
      </w:pPr>
      <w:r>
        <w:separator/>
      </w:r>
    </w:p>
  </w:footnote>
  <w:footnote w:type="continuationSeparator" w:id="0">
    <w:p w:rsidR="003C67FC" w:rsidRDefault="003C67FC" w:rsidP="00640A9F">
      <w:pPr>
        <w:spacing w:after="0"/>
      </w:pPr>
      <w:r>
        <w:continuationSeparator/>
      </w:r>
    </w:p>
  </w:footnote>
  <w:footnote w:id="1">
    <w:p w:rsidR="00A45FD1" w:rsidRPr="00285877" w:rsidRDefault="00A45FD1" w:rsidP="00A45FD1">
      <w:pPr>
        <w:pStyle w:val="FootnoteText"/>
        <w:rPr>
          <w:rFonts w:ascii="Times New Roman" w:eastAsia="Times New Roman" w:hAnsi="Times New Roman"/>
          <w:sz w:val="18"/>
          <w:szCs w:val="18"/>
          <w:lang w:bidi="x-none"/>
        </w:rPr>
      </w:pPr>
      <w:r w:rsidRPr="00285877">
        <w:rPr>
          <w:sz w:val="18"/>
          <w:szCs w:val="18"/>
          <w:vertAlign w:val="superscript"/>
        </w:rPr>
        <w:footnoteRef/>
      </w:r>
      <w:r w:rsidRPr="00285877">
        <w:rPr>
          <w:sz w:val="18"/>
          <w:szCs w:val="18"/>
        </w:rPr>
        <w:t xml:space="preserve"> </w:t>
      </w:r>
      <w:r>
        <w:rPr>
          <w:sz w:val="18"/>
          <w:szCs w:val="18"/>
        </w:rPr>
        <w:t xml:space="preserve">Beynon, Nigel and Andrew </w:t>
      </w:r>
      <w:proofErr w:type="spellStart"/>
      <w:r>
        <w:rPr>
          <w:sz w:val="18"/>
          <w:szCs w:val="18"/>
        </w:rPr>
        <w:t>Sach</w:t>
      </w:r>
      <w:proofErr w:type="spellEnd"/>
      <w:r>
        <w:rPr>
          <w:sz w:val="18"/>
          <w:szCs w:val="18"/>
        </w:rPr>
        <w:t xml:space="preserve">, </w:t>
      </w:r>
      <w:r w:rsidRPr="00285877">
        <w:rPr>
          <w:i/>
          <w:sz w:val="18"/>
          <w:szCs w:val="18"/>
        </w:rPr>
        <w:t>Digging Deeper: Tools to Unearth the Bible’s Treasure</w:t>
      </w:r>
      <w:r w:rsidRPr="00285877">
        <w:rPr>
          <w:sz w:val="18"/>
          <w:szCs w:val="18"/>
        </w:rPr>
        <w:t>,</w:t>
      </w:r>
      <w:r>
        <w:rPr>
          <w:sz w:val="18"/>
          <w:szCs w:val="18"/>
        </w:rPr>
        <w:t xml:space="preserve"> Inter-Varsity Press, Leicester, England, 2005,</w:t>
      </w:r>
      <w:r w:rsidRPr="00285877">
        <w:rPr>
          <w:sz w:val="18"/>
          <w:szCs w:val="18"/>
        </w:rPr>
        <w:t xml:space="preserve"> pp. 111</w:t>
      </w:r>
    </w:p>
  </w:footnote>
  <w:footnote w:id="2">
    <w:p w:rsidR="000859EC" w:rsidRPr="00151259" w:rsidRDefault="000859EC" w:rsidP="00151259">
      <w:pPr>
        <w:spacing w:after="0"/>
        <w:rPr>
          <w:rFonts w:ascii="Times" w:hAnsi="Times"/>
          <w:sz w:val="18"/>
          <w:szCs w:val="18"/>
        </w:rPr>
      </w:pPr>
      <w:r>
        <w:rPr>
          <w:rStyle w:val="FootnoteReference"/>
        </w:rPr>
        <w:footnoteRef/>
      </w:r>
      <w:r>
        <w:t xml:space="preserve"> </w:t>
      </w:r>
      <w:r w:rsidRPr="00151259">
        <w:rPr>
          <w:rFonts w:ascii="Times" w:hAnsi="Times"/>
          <w:sz w:val="18"/>
          <w:szCs w:val="18"/>
        </w:rPr>
        <w:t>In Biblical studies, genres are usually associated with whole books of the Bible, because each of its books comprises a complete textual unit; however, a book may be internally composed of a variety of styles, forms, and so forth, and thus bear the characteristics of more than one genre (for example, chapter 1 of the book of Revelation is prophetic/visionary; chapters 2 and 3 are similar to the epistle genre)—more on this later.</w:t>
      </w:r>
    </w:p>
    <w:p w:rsidR="000859EC" w:rsidRPr="00151259" w:rsidRDefault="000859EC" w:rsidP="00151259">
      <w:pPr>
        <w:spacing w:after="0"/>
        <w:rPr>
          <w:rFonts w:ascii="Times" w:hAnsi="Times"/>
          <w:sz w:val="18"/>
          <w:szCs w:val="18"/>
        </w:rPr>
      </w:pPr>
      <w:r w:rsidRPr="00151259">
        <w:rPr>
          <w:rFonts w:ascii="Times" w:hAnsi="Times"/>
          <w:sz w:val="18"/>
          <w:szCs w:val="18"/>
        </w:rPr>
        <w:t>Unfortunately, there is not a 100% accurate way of deciding the genre of a passage and this sometimes leads to debate. For example, many Bible believing, Christ loving, honorable Christians have disagreed on if we should interpret Genesis chapter one as six literal “days,” or if it is a poetic way of describing God’s carful ordering of creation. Even so, most of the time, it is fairly obvious when Scripture intends for us to understand a passage as literal or figurative (Jesus, “I am the door” and “I and the Father are one”).</w:t>
      </w:r>
    </w:p>
    <w:p w:rsidR="000859EC" w:rsidRDefault="000859EC">
      <w:pPr>
        <w:pStyle w:val="FootnoteText"/>
      </w:pPr>
    </w:p>
  </w:footnote>
  <w:footnote w:id="3">
    <w:p w:rsidR="00474A66" w:rsidRPr="00D947E4" w:rsidRDefault="00474A66" w:rsidP="00474A66">
      <w:pPr>
        <w:widowControl w:val="0"/>
        <w:autoSpaceDE w:val="0"/>
        <w:autoSpaceDN w:val="0"/>
        <w:adjustRightInd w:val="0"/>
        <w:spacing w:after="0"/>
        <w:ind w:right="200"/>
        <w:rPr>
          <w:rFonts w:ascii="Calibri" w:eastAsia="MS Mincho" w:hAnsi="Calibri"/>
        </w:rPr>
      </w:pPr>
      <w:r>
        <w:rPr>
          <w:rStyle w:val="FootnoteReference"/>
        </w:rPr>
        <w:footnoteRef/>
      </w:r>
      <w:r>
        <w:t xml:space="preserve"> </w:t>
      </w:r>
      <w:r w:rsidRPr="00D947E4">
        <w:rPr>
          <w:rFonts w:ascii="Calibri" w:eastAsia="MS Mincho" w:hAnsi="Calibri"/>
        </w:rPr>
        <w:t>Other examples – Doctrine of Providence – Joseph and his brothers, Acts 2</w:t>
      </w:r>
      <w:r w:rsidRPr="00D947E4">
        <w:rPr>
          <w:rFonts w:ascii="Calibri" w:eastAsia="MS Mincho" w:hAnsi="Calibri"/>
        </w:rPr>
        <w:br/>
        <w:t>Doctrine of Sin – that it leads to death – so and so lived X amount of years and then he died.</w:t>
      </w:r>
    </w:p>
    <w:p w:rsidR="00474A66" w:rsidRDefault="00474A6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70E1"/>
    <w:multiLevelType w:val="hybridMultilevel"/>
    <w:tmpl w:val="55B45C08"/>
    <w:lvl w:ilvl="0" w:tplc="903EFFAC">
      <w:start w:val="1"/>
      <w:numFmt w:val="bullet"/>
      <w:lvlText w:val=""/>
      <w:lvlJc w:val="left"/>
      <w:pPr>
        <w:ind w:left="720" w:hanging="360"/>
      </w:pPr>
      <w:rPr>
        <w:rFonts w:ascii="Symbol" w:hAnsi="Symbol"/>
      </w:rPr>
    </w:lvl>
    <w:lvl w:ilvl="1" w:tplc="11B22AC6">
      <w:start w:val="1"/>
      <w:numFmt w:val="bullet"/>
      <w:lvlText w:val="o"/>
      <w:lvlJc w:val="left"/>
      <w:pPr>
        <w:ind w:left="1440" w:hanging="360"/>
      </w:pPr>
      <w:rPr>
        <w:rFonts w:ascii="Courier New" w:hAnsi="Courier New"/>
      </w:rPr>
    </w:lvl>
    <w:lvl w:ilvl="2" w:tplc="702E21CE">
      <w:start w:val="1"/>
      <w:numFmt w:val="bullet"/>
      <w:lvlText w:val=""/>
      <w:lvlJc w:val="left"/>
      <w:pPr>
        <w:ind w:left="2160" w:hanging="360"/>
      </w:pPr>
      <w:rPr>
        <w:rFonts w:ascii="Wingdings" w:hAnsi="Wingdings"/>
      </w:rPr>
    </w:lvl>
    <w:lvl w:ilvl="3" w:tplc="5F00EC9A">
      <w:start w:val="1"/>
      <w:numFmt w:val="bullet"/>
      <w:lvlText w:val=""/>
      <w:lvlJc w:val="left"/>
      <w:pPr>
        <w:ind w:left="2880" w:hanging="360"/>
      </w:pPr>
      <w:rPr>
        <w:rFonts w:ascii="Symbol" w:hAnsi="Symbol"/>
      </w:rPr>
    </w:lvl>
    <w:lvl w:ilvl="4" w:tplc="81AC055E">
      <w:start w:val="1"/>
      <w:numFmt w:val="bullet"/>
      <w:lvlText w:val="o"/>
      <w:lvlJc w:val="left"/>
      <w:pPr>
        <w:ind w:left="3600" w:hanging="360"/>
      </w:pPr>
      <w:rPr>
        <w:rFonts w:ascii="Courier New" w:hAnsi="Courier New"/>
      </w:rPr>
    </w:lvl>
    <w:lvl w:ilvl="5" w:tplc="4B8E1092">
      <w:start w:val="1"/>
      <w:numFmt w:val="bullet"/>
      <w:lvlText w:val=""/>
      <w:lvlJc w:val="left"/>
      <w:pPr>
        <w:ind w:left="4320" w:hanging="360"/>
      </w:pPr>
      <w:rPr>
        <w:rFonts w:ascii="Wingdings" w:hAnsi="Wingdings"/>
      </w:rPr>
    </w:lvl>
    <w:lvl w:ilvl="6" w:tplc="040819B2">
      <w:start w:val="1"/>
      <w:numFmt w:val="bullet"/>
      <w:lvlText w:val=""/>
      <w:lvlJc w:val="left"/>
      <w:pPr>
        <w:ind w:left="5040" w:hanging="360"/>
      </w:pPr>
      <w:rPr>
        <w:rFonts w:ascii="Symbol" w:hAnsi="Symbol"/>
      </w:rPr>
    </w:lvl>
    <w:lvl w:ilvl="7" w:tplc="1F6CE6C8">
      <w:start w:val="1"/>
      <w:numFmt w:val="bullet"/>
      <w:lvlText w:val="o"/>
      <w:lvlJc w:val="left"/>
      <w:pPr>
        <w:ind w:left="5760" w:hanging="360"/>
      </w:pPr>
      <w:rPr>
        <w:rFonts w:ascii="Courier New" w:hAnsi="Courier New"/>
      </w:rPr>
    </w:lvl>
    <w:lvl w:ilvl="8" w:tplc="4E2EC550">
      <w:start w:val="1"/>
      <w:numFmt w:val="bullet"/>
      <w:lvlText w:val=""/>
      <w:lvlJc w:val="left"/>
      <w:pPr>
        <w:ind w:left="6480" w:hanging="360"/>
      </w:pPr>
      <w:rPr>
        <w:rFonts w:ascii="Wingdings" w:hAnsi="Wingdings"/>
      </w:rPr>
    </w:lvl>
  </w:abstractNum>
  <w:abstractNum w:abstractNumId="1" w15:restartNumberingAfterBreak="0">
    <w:nsid w:val="133C18FB"/>
    <w:multiLevelType w:val="hybridMultilevel"/>
    <w:tmpl w:val="6554C47A"/>
    <w:lvl w:ilvl="0" w:tplc="51E67C8A">
      <w:start w:val="1"/>
      <w:numFmt w:val="bullet"/>
      <w:lvlText w:val=""/>
      <w:lvlJc w:val="left"/>
      <w:pPr>
        <w:ind w:left="720" w:hanging="360"/>
      </w:pPr>
      <w:rPr>
        <w:rFonts w:ascii="Symbol" w:hAnsi="Symbol"/>
      </w:rPr>
    </w:lvl>
    <w:lvl w:ilvl="1" w:tplc="5BA4FB4C">
      <w:start w:val="1"/>
      <w:numFmt w:val="bullet"/>
      <w:lvlText w:val="o"/>
      <w:lvlJc w:val="left"/>
      <w:pPr>
        <w:ind w:left="1440" w:hanging="360"/>
      </w:pPr>
      <w:rPr>
        <w:rFonts w:ascii="Courier New" w:hAnsi="Courier New"/>
      </w:rPr>
    </w:lvl>
    <w:lvl w:ilvl="2" w:tplc="4D1467E4">
      <w:start w:val="1"/>
      <w:numFmt w:val="bullet"/>
      <w:lvlText w:val=""/>
      <w:lvlJc w:val="left"/>
      <w:pPr>
        <w:ind w:left="2160" w:hanging="360"/>
      </w:pPr>
      <w:rPr>
        <w:rFonts w:ascii="Wingdings" w:hAnsi="Wingdings"/>
      </w:rPr>
    </w:lvl>
    <w:lvl w:ilvl="3" w:tplc="37C4EB16">
      <w:start w:val="1"/>
      <w:numFmt w:val="bullet"/>
      <w:lvlText w:val=""/>
      <w:lvlJc w:val="left"/>
      <w:pPr>
        <w:ind w:left="2880" w:hanging="360"/>
      </w:pPr>
      <w:rPr>
        <w:rFonts w:ascii="Symbol" w:hAnsi="Symbol"/>
      </w:rPr>
    </w:lvl>
    <w:lvl w:ilvl="4" w:tplc="69D20ABE">
      <w:start w:val="1"/>
      <w:numFmt w:val="bullet"/>
      <w:lvlText w:val="o"/>
      <w:lvlJc w:val="left"/>
      <w:pPr>
        <w:ind w:left="3600" w:hanging="360"/>
      </w:pPr>
      <w:rPr>
        <w:rFonts w:ascii="Courier New" w:hAnsi="Courier New"/>
      </w:rPr>
    </w:lvl>
    <w:lvl w:ilvl="5" w:tplc="7F0C6ABA">
      <w:start w:val="1"/>
      <w:numFmt w:val="bullet"/>
      <w:lvlText w:val=""/>
      <w:lvlJc w:val="left"/>
      <w:pPr>
        <w:ind w:left="4320" w:hanging="360"/>
      </w:pPr>
      <w:rPr>
        <w:rFonts w:ascii="Wingdings" w:hAnsi="Wingdings"/>
      </w:rPr>
    </w:lvl>
    <w:lvl w:ilvl="6" w:tplc="F9CCAED2">
      <w:start w:val="1"/>
      <w:numFmt w:val="bullet"/>
      <w:lvlText w:val=""/>
      <w:lvlJc w:val="left"/>
      <w:pPr>
        <w:ind w:left="5040" w:hanging="360"/>
      </w:pPr>
      <w:rPr>
        <w:rFonts w:ascii="Symbol" w:hAnsi="Symbol"/>
      </w:rPr>
    </w:lvl>
    <w:lvl w:ilvl="7" w:tplc="2BCE0700">
      <w:start w:val="1"/>
      <w:numFmt w:val="bullet"/>
      <w:lvlText w:val="o"/>
      <w:lvlJc w:val="left"/>
      <w:pPr>
        <w:ind w:left="5760" w:hanging="360"/>
      </w:pPr>
      <w:rPr>
        <w:rFonts w:ascii="Courier New" w:hAnsi="Courier New"/>
      </w:rPr>
    </w:lvl>
    <w:lvl w:ilvl="8" w:tplc="E166C0CC">
      <w:start w:val="1"/>
      <w:numFmt w:val="bullet"/>
      <w:lvlText w:val=""/>
      <w:lvlJc w:val="left"/>
      <w:pPr>
        <w:ind w:left="6480" w:hanging="360"/>
      </w:pPr>
      <w:rPr>
        <w:rFonts w:ascii="Wingdings" w:hAnsi="Wingdings"/>
      </w:rPr>
    </w:lvl>
  </w:abstractNum>
  <w:abstractNum w:abstractNumId="2" w15:restartNumberingAfterBreak="0">
    <w:nsid w:val="15E51B01"/>
    <w:multiLevelType w:val="hybridMultilevel"/>
    <w:tmpl w:val="DD023E10"/>
    <w:lvl w:ilvl="0" w:tplc="042C83FA">
      <w:start w:val="1"/>
      <w:numFmt w:val="decimal"/>
      <w:lvlText w:val=""/>
      <w:lvlJc w:val="left"/>
      <w:pPr>
        <w:ind w:left="720" w:hanging="360"/>
      </w:pPr>
    </w:lvl>
    <w:lvl w:ilvl="1" w:tplc="7EF6256E">
      <w:start w:val="1"/>
      <w:numFmt w:val="lowerLetter"/>
      <w:lvlText w:val="%2."/>
      <w:lvlJc w:val="left"/>
      <w:pPr>
        <w:ind w:left="1440" w:hanging="360"/>
      </w:pPr>
    </w:lvl>
    <w:lvl w:ilvl="2" w:tplc="717C2E2A">
      <w:start w:val="1"/>
      <w:numFmt w:val="lowerRoman"/>
      <w:lvlText w:val="%3."/>
      <w:lvlJc w:val="right"/>
      <w:pPr>
        <w:ind w:left="2160" w:hanging="180"/>
      </w:pPr>
    </w:lvl>
    <w:lvl w:ilvl="3" w:tplc="550AC5A8">
      <w:start w:val="1"/>
      <w:numFmt w:val="decimal"/>
      <w:lvlText w:val="%4."/>
      <w:lvlJc w:val="left"/>
      <w:pPr>
        <w:ind w:left="2880" w:hanging="360"/>
      </w:pPr>
    </w:lvl>
    <w:lvl w:ilvl="4" w:tplc="6748D07C">
      <w:start w:val="1"/>
      <w:numFmt w:val="lowerLetter"/>
      <w:lvlText w:val="%5."/>
      <w:lvlJc w:val="left"/>
      <w:pPr>
        <w:ind w:left="3600" w:hanging="360"/>
      </w:pPr>
    </w:lvl>
    <w:lvl w:ilvl="5" w:tplc="D902C5EE">
      <w:start w:val="1"/>
      <w:numFmt w:val="lowerRoman"/>
      <w:lvlText w:val="%6."/>
      <w:lvlJc w:val="right"/>
      <w:pPr>
        <w:ind w:left="4320" w:hanging="180"/>
      </w:pPr>
    </w:lvl>
    <w:lvl w:ilvl="6" w:tplc="B2E2FCE0">
      <w:start w:val="1"/>
      <w:numFmt w:val="decimal"/>
      <w:lvlText w:val="%7."/>
      <w:lvlJc w:val="left"/>
      <w:pPr>
        <w:ind w:left="5040" w:hanging="360"/>
      </w:pPr>
    </w:lvl>
    <w:lvl w:ilvl="7" w:tplc="AC2A61BA">
      <w:start w:val="1"/>
      <w:numFmt w:val="lowerLetter"/>
      <w:lvlText w:val="%8."/>
      <w:lvlJc w:val="left"/>
      <w:pPr>
        <w:ind w:left="5760" w:hanging="360"/>
      </w:pPr>
    </w:lvl>
    <w:lvl w:ilvl="8" w:tplc="8132DA7A">
      <w:start w:val="1"/>
      <w:numFmt w:val="lowerRoman"/>
      <w:lvlText w:val="%9."/>
      <w:lvlJc w:val="right"/>
      <w:pPr>
        <w:ind w:left="6480" w:hanging="180"/>
      </w:pPr>
    </w:lvl>
  </w:abstractNum>
  <w:abstractNum w:abstractNumId="3" w15:restartNumberingAfterBreak="0">
    <w:nsid w:val="16B66B63"/>
    <w:multiLevelType w:val="multilevel"/>
    <w:tmpl w:val="894EE873"/>
    <w:lvl w:ilvl="0">
      <w:start w:val="1"/>
      <w:numFmt w:val="upperRoman"/>
      <w:lvlText w:val="%1."/>
      <w:lvlJc w:val="left"/>
      <w:pPr>
        <w:tabs>
          <w:tab w:val="num" w:pos="468"/>
        </w:tabs>
        <w:ind w:left="468"/>
      </w:pPr>
      <w:rPr>
        <w:position w:val="0"/>
      </w:rPr>
    </w:lvl>
    <w:lvl w:ilvl="1">
      <w:start w:val="1"/>
      <w:numFmt w:val="upperLetter"/>
      <w:lvlText w:val="%2."/>
      <w:lvlJc w:val="left"/>
      <w:pPr>
        <w:tabs>
          <w:tab w:val="num" w:pos="360"/>
        </w:tabs>
        <w:ind w:left="360" w:firstLine="360"/>
      </w:pPr>
      <w:rPr>
        <w:position w:val="0"/>
      </w:rPr>
    </w:lvl>
    <w:lvl w:ilvl="2">
      <w:start w:val="1"/>
      <w:numFmt w:val="decimal"/>
      <w:lvlText w:val="%3."/>
      <w:lvlJc w:val="left"/>
      <w:pPr>
        <w:tabs>
          <w:tab w:val="num" w:pos="360"/>
        </w:tabs>
        <w:ind w:left="360" w:firstLine="720"/>
      </w:pPr>
      <w:rPr>
        <w:position w:val="0"/>
      </w:rPr>
    </w:lvl>
    <w:lvl w:ilvl="3">
      <w:start w:val="1"/>
      <w:numFmt w:val="lowerLetter"/>
      <w:lvlText w:val="%4)"/>
      <w:lvlJc w:val="left"/>
      <w:pPr>
        <w:tabs>
          <w:tab w:val="num" w:pos="360"/>
        </w:tabs>
        <w:ind w:left="360" w:firstLine="1080"/>
      </w:pPr>
      <w:rPr>
        <w:position w:val="0"/>
      </w:rPr>
    </w:lvl>
    <w:lvl w:ilvl="4">
      <w:start w:val="1"/>
      <w:numFmt w:val="decimal"/>
      <w:lvlText w:val=""/>
      <w:lvlJc w:val="left"/>
      <w:pPr>
        <w:tabs>
          <w:tab w:val="num" w:pos="468"/>
        </w:tabs>
        <w:ind w:left="468" w:firstLine="1440"/>
      </w:pPr>
      <w:rPr>
        <w:position w:val="0"/>
      </w:rPr>
    </w:lvl>
    <w:lvl w:ilvl="5">
      <w:start w:val="1"/>
      <w:numFmt w:val="lowerLetter"/>
      <w:lvlText w:val=""/>
      <w:lvlJc w:val="left"/>
      <w:pPr>
        <w:tabs>
          <w:tab w:val="num" w:pos="468"/>
        </w:tabs>
        <w:ind w:left="468" w:firstLine="1908"/>
      </w:pPr>
      <w:rPr>
        <w:position w:val="0"/>
      </w:rPr>
    </w:lvl>
    <w:lvl w:ilvl="6">
      <w:start w:val="1"/>
      <w:numFmt w:val="lowerRoman"/>
      <w:lvlText w:val="%7)"/>
      <w:lvlJc w:val="left"/>
      <w:pPr>
        <w:tabs>
          <w:tab w:val="num" w:pos="360"/>
        </w:tabs>
        <w:ind w:left="360" w:firstLine="2376"/>
      </w:pPr>
      <w:rPr>
        <w:position w:val="0"/>
      </w:rPr>
    </w:lvl>
    <w:lvl w:ilvl="7">
      <w:start w:val="1"/>
      <w:numFmt w:val="decimal"/>
      <w:lvlText w:val=""/>
      <w:lvlJc w:val="left"/>
      <w:pPr>
        <w:tabs>
          <w:tab w:val="num" w:pos="468"/>
        </w:tabs>
        <w:ind w:left="468" w:firstLine="2736"/>
      </w:pPr>
      <w:rPr>
        <w:position w:val="0"/>
      </w:rPr>
    </w:lvl>
    <w:lvl w:ilvl="8">
      <w:start w:val="1"/>
      <w:numFmt w:val="lowerLetter"/>
      <w:lvlText w:val=""/>
      <w:lvlJc w:val="left"/>
      <w:pPr>
        <w:tabs>
          <w:tab w:val="num" w:pos="468"/>
        </w:tabs>
        <w:ind w:left="468" w:firstLine="3204"/>
      </w:pPr>
      <w:rPr>
        <w:position w:val="0"/>
      </w:rPr>
    </w:lvl>
  </w:abstractNum>
  <w:abstractNum w:abstractNumId="4" w15:restartNumberingAfterBreak="0">
    <w:nsid w:val="1F6103A9"/>
    <w:multiLevelType w:val="hybridMultilevel"/>
    <w:tmpl w:val="B808BBDC"/>
    <w:lvl w:ilvl="0" w:tplc="3D787EBC">
      <w:start w:val="1"/>
      <w:numFmt w:val="bullet"/>
      <w:lvlText w:val=""/>
      <w:lvlJc w:val="left"/>
      <w:pPr>
        <w:ind w:left="720" w:hanging="360"/>
      </w:pPr>
      <w:rPr>
        <w:rFonts w:ascii="Symbol" w:hAnsi="Symbol"/>
      </w:rPr>
    </w:lvl>
    <w:lvl w:ilvl="1" w:tplc="836A0016">
      <w:start w:val="1"/>
      <w:numFmt w:val="bullet"/>
      <w:lvlText w:val="o"/>
      <w:lvlJc w:val="left"/>
      <w:pPr>
        <w:ind w:left="1440" w:hanging="360"/>
      </w:pPr>
      <w:rPr>
        <w:rFonts w:ascii="Courier New" w:hAnsi="Courier New"/>
      </w:rPr>
    </w:lvl>
    <w:lvl w:ilvl="2" w:tplc="8862AD1A">
      <w:start w:val="1"/>
      <w:numFmt w:val="bullet"/>
      <w:lvlText w:val=""/>
      <w:lvlJc w:val="left"/>
      <w:pPr>
        <w:ind w:left="2160" w:hanging="360"/>
      </w:pPr>
      <w:rPr>
        <w:rFonts w:ascii="Wingdings" w:hAnsi="Wingdings"/>
      </w:rPr>
    </w:lvl>
    <w:lvl w:ilvl="3" w:tplc="3AC88A32">
      <w:start w:val="1"/>
      <w:numFmt w:val="bullet"/>
      <w:lvlText w:val=""/>
      <w:lvlJc w:val="left"/>
      <w:pPr>
        <w:ind w:left="2880" w:hanging="360"/>
      </w:pPr>
      <w:rPr>
        <w:rFonts w:ascii="Symbol" w:hAnsi="Symbol"/>
      </w:rPr>
    </w:lvl>
    <w:lvl w:ilvl="4" w:tplc="2D9039E6">
      <w:start w:val="1"/>
      <w:numFmt w:val="bullet"/>
      <w:lvlText w:val="o"/>
      <w:lvlJc w:val="left"/>
      <w:pPr>
        <w:ind w:left="3600" w:hanging="360"/>
      </w:pPr>
      <w:rPr>
        <w:rFonts w:ascii="Courier New" w:hAnsi="Courier New"/>
      </w:rPr>
    </w:lvl>
    <w:lvl w:ilvl="5" w:tplc="85F809B8">
      <w:start w:val="1"/>
      <w:numFmt w:val="bullet"/>
      <w:lvlText w:val=""/>
      <w:lvlJc w:val="left"/>
      <w:pPr>
        <w:ind w:left="4320" w:hanging="360"/>
      </w:pPr>
      <w:rPr>
        <w:rFonts w:ascii="Wingdings" w:hAnsi="Wingdings"/>
      </w:rPr>
    </w:lvl>
    <w:lvl w:ilvl="6" w:tplc="341EE5CC">
      <w:start w:val="1"/>
      <w:numFmt w:val="bullet"/>
      <w:lvlText w:val=""/>
      <w:lvlJc w:val="left"/>
      <w:pPr>
        <w:ind w:left="5040" w:hanging="360"/>
      </w:pPr>
      <w:rPr>
        <w:rFonts w:ascii="Symbol" w:hAnsi="Symbol"/>
      </w:rPr>
    </w:lvl>
    <w:lvl w:ilvl="7" w:tplc="8312DDD0">
      <w:start w:val="1"/>
      <w:numFmt w:val="bullet"/>
      <w:lvlText w:val="o"/>
      <w:lvlJc w:val="left"/>
      <w:pPr>
        <w:ind w:left="5760" w:hanging="360"/>
      </w:pPr>
      <w:rPr>
        <w:rFonts w:ascii="Courier New" w:hAnsi="Courier New"/>
      </w:rPr>
    </w:lvl>
    <w:lvl w:ilvl="8" w:tplc="1A5CBA9A">
      <w:start w:val="1"/>
      <w:numFmt w:val="bullet"/>
      <w:lvlText w:val=""/>
      <w:lvlJc w:val="left"/>
      <w:pPr>
        <w:ind w:left="6480" w:hanging="360"/>
      </w:pPr>
      <w:rPr>
        <w:rFonts w:ascii="Wingdings" w:hAnsi="Wingdings"/>
      </w:rPr>
    </w:lvl>
  </w:abstractNum>
  <w:abstractNum w:abstractNumId="5" w15:restartNumberingAfterBreak="0">
    <w:nsid w:val="2478417C"/>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D00CB"/>
    <w:multiLevelType w:val="multilevel"/>
    <w:tmpl w:val="894EE875"/>
    <w:lvl w:ilvl="0">
      <w:start w:val="1"/>
      <w:numFmt w:val="bullet"/>
      <w:lvlText w:val=""/>
      <w:lvlJc w:val="left"/>
      <w:pPr>
        <w:ind w:left="0"/>
      </w:pPr>
      <w:rPr>
        <w:position w:val="0"/>
      </w:rPr>
    </w:lvl>
    <w:lvl w:ilvl="1">
      <w:start w:val="1"/>
      <w:numFmt w:val="bullet"/>
      <w:lvlText w:val=""/>
      <w:lvlJc w:val="left"/>
      <w:pPr>
        <w:tabs>
          <w:tab w:val="num" w:pos="720"/>
        </w:tabs>
        <w:ind w:left="720"/>
      </w:pPr>
      <w:rPr>
        <w:position w:val="0"/>
      </w:rPr>
    </w:lvl>
    <w:lvl w:ilvl="2">
      <w:start w:val="1"/>
      <w:numFmt w:val="bullet"/>
      <w:lvlText w:val=""/>
      <w:lvlJc w:val="left"/>
      <w:pPr>
        <w:tabs>
          <w:tab w:val="num" w:pos="1440"/>
        </w:tabs>
        <w:ind w:left="1440"/>
      </w:pPr>
      <w:rPr>
        <w:position w:val="0"/>
      </w:rPr>
    </w:lvl>
    <w:lvl w:ilvl="3">
      <w:start w:val="1"/>
      <w:numFmt w:val="bullet"/>
      <w:lvlText w:val=""/>
      <w:lvlJc w:val="left"/>
      <w:pPr>
        <w:tabs>
          <w:tab w:val="num" w:pos="2160"/>
        </w:tabs>
        <w:ind w:left="2160"/>
      </w:pPr>
      <w:rPr>
        <w:position w:val="0"/>
      </w:rPr>
    </w:lvl>
    <w:lvl w:ilvl="4">
      <w:start w:val="1"/>
      <w:numFmt w:val="bullet"/>
      <w:lvlText w:val=""/>
      <w:lvlJc w:val="left"/>
      <w:pPr>
        <w:tabs>
          <w:tab w:val="num" w:pos="2880"/>
        </w:tabs>
        <w:ind w:left="2880"/>
      </w:pPr>
      <w:rPr>
        <w:position w:val="0"/>
      </w:rPr>
    </w:lvl>
    <w:lvl w:ilvl="5">
      <w:start w:val="1"/>
      <w:numFmt w:val="bullet"/>
      <w:lvlText w:val=""/>
      <w:lvlJc w:val="left"/>
      <w:pPr>
        <w:tabs>
          <w:tab w:val="num" w:pos="3600"/>
        </w:tabs>
        <w:ind w:left="3600"/>
      </w:pPr>
      <w:rPr>
        <w:position w:val="0"/>
      </w:rPr>
    </w:lvl>
    <w:lvl w:ilvl="6">
      <w:start w:val="1"/>
      <w:numFmt w:val="bullet"/>
      <w:lvlText w:val=""/>
      <w:lvlJc w:val="left"/>
      <w:pPr>
        <w:tabs>
          <w:tab w:val="num" w:pos="4320"/>
        </w:tabs>
        <w:ind w:left="4320"/>
      </w:pPr>
      <w:rPr>
        <w:position w:val="0"/>
      </w:rPr>
    </w:lvl>
    <w:lvl w:ilvl="7">
      <w:start w:val="1"/>
      <w:numFmt w:val="bullet"/>
      <w:lvlText w:val=""/>
      <w:lvlJc w:val="left"/>
      <w:pPr>
        <w:tabs>
          <w:tab w:val="num" w:pos="5040"/>
        </w:tabs>
        <w:ind w:left="5040"/>
      </w:pPr>
      <w:rPr>
        <w:position w:val="0"/>
      </w:rPr>
    </w:lvl>
    <w:lvl w:ilvl="8">
      <w:start w:val="1"/>
      <w:numFmt w:val="bullet"/>
      <w:lvlText w:val=""/>
      <w:lvlJc w:val="left"/>
      <w:pPr>
        <w:tabs>
          <w:tab w:val="num" w:pos="5760"/>
        </w:tabs>
        <w:ind w:left="5760"/>
      </w:pPr>
      <w:rPr>
        <w:position w:val="0"/>
      </w:rPr>
    </w:lvl>
  </w:abstractNum>
  <w:abstractNum w:abstractNumId="7" w15:restartNumberingAfterBreak="0">
    <w:nsid w:val="3CA4239B"/>
    <w:multiLevelType w:val="multilevel"/>
    <w:tmpl w:val="894EE876"/>
    <w:lvl w:ilvl="0">
      <w:start w:val="1"/>
      <w:numFmt w:val="upperRoman"/>
      <w:lvlText w:val="%1."/>
      <w:lvlJc w:val="left"/>
      <w:pPr>
        <w:tabs>
          <w:tab w:val="num" w:pos="468"/>
        </w:tabs>
        <w:ind w:left="468"/>
      </w:pPr>
      <w:rPr>
        <w:position w:val="0"/>
      </w:rPr>
    </w:lvl>
    <w:lvl w:ilvl="1">
      <w:start w:val="1"/>
      <w:numFmt w:val="upperLetter"/>
      <w:lvlText w:val="%2."/>
      <w:lvlJc w:val="left"/>
      <w:pPr>
        <w:tabs>
          <w:tab w:val="num" w:pos="360"/>
        </w:tabs>
        <w:ind w:left="360" w:firstLine="360"/>
      </w:pPr>
      <w:rPr>
        <w:position w:val="0"/>
      </w:rPr>
    </w:lvl>
    <w:lvl w:ilvl="2">
      <w:start w:val="1"/>
      <w:numFmt w:val="decimal"/>
      <w:lvlText w:val="%3."/>
      <w:lvlJc w:val="left"/>
      <w:pPr>
        <w:tabs>
          <w:tab w:val="num" w:pos="360"/>
        </w:tabs>
        <w:ind w:left="360" w:firstLine="720"/>
      </w:pPr>
      <w:rPr>
        <w:position w:val="0"/>
      </w:rPr>
    </w:lvl>
    <w:lvl w:ilvl="3">
      <w:start w:val="1"/>
      <w:numFmt w:val="lowerLetter"/>
      <w:lvlText w:val="%4)"/>
      <w:lvlJc w:val="left"/>
      <w:pPr>
        <w:tabs>
          <w:tab w:val="num" w:pos="360"/>
        </w:tabs>
        <w:ind w:left="360" w:firstLine="1080"/>
      </w:pPr>
      <w:rPr>
        <w:position w:val="0"/>
      </w:rPr>
    </w:lvl>
    <w:lvl w:ilvl="4">
      <w:start w:val="1"/>
      <w:numFmt w:val="decimal"/>
      <w:lvlText w:val=""/>
      <w:lvlJc w:val="left"/>
      <w:pPr>
        <w:tabs>
          <w:tab w:val="num" w:pos="468"/>
        </w:tabs>
        <w:ind w:left="468" w:firstLine="1440"/>
      </w:pPr>
      <w:rPr>
        <w:position w:val="0"/>
      </w:rPr>
    </w:lvl>
    <w:lvl w:ilvl="5">
      <w:start w:val="1"/>
      <w:numFmt w:val="lowerLetter"/>
      <w:lvlText w:val=""/>
      <w:lvlJc w:val="left"/>
      <w:pPr>
        <w:tabs>
          <w:tab w:val="num" w:pos="468"/>
        </w:tabs>
        <w:ind w:left="468" w:firstLine="1908"/>
      </w:pPr>
      <w:rPr>
        <w:position w:val="0"/>
      </w:rPr>
    </w:lvl>
    <w:lvl w:ilvl="6">
      <w:start w:val="1"/>
      <w:numFmt w:val="lowerRoman"/>
      <w:lvlText w:val="%7)"/>
      <w:lvlJc w:val="left"/>
      <w:pPr>
        <w:tabs>
          <w:tab w:val="num" w:pos="360"/>
        </w:tabs>
        <w:ind w:left="360" w:firstLine="2376"/>
      </w:pPr>
      <w:rPr>
        <w:position w:val="0"/>
      </w:rPr>
    </w:lvl>
    <w:lvl w:ilvl="7">
      <w:start w:val="1"/>
      <w:numFmt w:val="decimal"/>
      <w:lvlText w:val=""/>
      <w:lvlJc w:val="left"/>
      <w:pPr>
        <w:tabs>
          <w:tab w:val="num" w:pos="468"/>
        </w:tabs>
        <w:ind w:left="468" w:firstLine="2736"/>
      </w:pPr>
      <w:rPr>
        <w:position w:val="0"/>
      </w:rPr>
    </w:lvl>
    <w:lvl w:ilvl="8">
      <w:start w:val="1"/>
      <w:numFmt w:val="lowerLetter"/>
      <w:lvlText w:val=""/>
      <w:lvlJc w:val="left"/>
      <w:pPr>
        <w:tabs>
          <w:tab w:val="num" w:pos="468"/>
        </w:tabs>
        <w:ind w:left="468" w:firstLine="3204"/>
      </w:pPr>
      <w:rPr>
        <w:position w:val="0"/>
      </w:rPr>
    </w:lvl>
  </w:abstractNum>
  <w:abstractNum w:abstractNumId="8" w15:restartNumberingAfterBreak="0">
    <w:nsid w:val="715D4EDA"/>
    <w:multiLevelType w:val="multilevel"/>
    <w:tmpl w:val="894EE876"/>
    <w:lvl w:ilvl="0">
      <w:start w:val="1"/>
      <w:numFmt w:val="upperRoman"/>
      <w:lvlText w:val="%1."/>
      <w:lvlJc w:val="left"/>
      <w:pPr>
        <w:tabs>
          <w:tab w:val="num" w:pos="468"/>
        </w:tabs>
        <w:ind w:left="468"/>
      </w:pPr>
      <w:rPr>
        <w:position w:val="0"/>
      </w:rPr>
    </w:lvl>
    <w:lvl w:ilvl="1">
      <w:start w:val="1"/>
      <w:numFmt w:val="upperLetter"/>
      <w:lvlText w:val="%2."/>
      <w:lvlJc w:val="left"/>
      <w:pPr>
        <w:tabs>
          <w:tab w:val="num" w:pos="360"/>
        </w:tabs>
        <w:ind w:left="360" w:firstLine="360"/>
      </w:pPr>
      <w:rPr>
        <w:position w:val="0"/>
      </w:rPr>
    </w:lvl>
    <w:lvl w:ilvl="2">
      <w:start w:val="1"/>
      <w:numFmt w:val="decimal"/>
      <w:lvlText w:val="%3."/>
      <w:lvlJc w:val="left"/>
      <w:pPr>
        <w:tabs>
          <w:tab w:val="num" w:pos="360"/>
        </w:tabs>
        <w:ind w:left="360" w:firstLine="720"/>
      </w:pPr>
      <w:rPr>
        <w:position w:val="0"/>
      </w:rPr>
    </w:lvl>
    <w:lvl w:ilvl="3">
      <w:start w:val="1"/>
      <w:numFmt w:val="lowerLetter"/>
      <w:lvlText w:val="%4)"/>
      <w:lvlJc w:val="left"/>
      <w:pPr>
        <w:tabs>
          <w:tab w:val="num" w:pos="360"/>
        </w:tabs>
        <w:ind w:left="360" w:firstLine="1080"/>
      </w:pPr>
      <w:rPr>
        <w:position w:val="0"/>
      </w:rPr>
    </w:lvl>
    <w:lvl w:ilvl="4">
      <w:start w:val="1"/>
      <w:numFmt w:val="decimal"/>
      <w:lvlText w:val=""/>
      <w:lvlJc w:val="left"/>
      <w:pPr>
        <w:tabs>
          <w:tab w:val="num" w:pos="468"/>
        </w:tabs>
        <w:ind w:left="468" w:firstLine="1440"/>
      </w:pPr>
      <w:rPr>
        <w:position w:val="0"/>
      </w:rPr>
    </w:lvl>
    <w:lvl w:ilvl="5">
      <w:start w:val="1"/>
      <w:numFmt w:val="lowerLetter"/>
      <w:lvlText w:val=""/>
      <w:lvlJc w:val="left"/>
      <w:pPr>
        <w:tabs>
          <w:tab w:val="num" w:pos="468"/>
        </w:tabs>
        <w:ind w:left="468" w:firstLine="1908"/>
      </w:pPr>
      <w:rPr>
        <w:position w:val="0"/>
      </w:rPr>
    </w:lvl>
    <w:lvl w:ilvl="6">
      <w:start w:val="1"/>
      <w:numFmt w:val="lowerRoman"/>
      <w:lvlText w:val="%7)"/>
      <w:lvlJc w:val="left"/>
      <w:pPr>
        <w:tabs>
          <w:tab w:val="num" w:pos="360"/>
        </w:tabs>
        <w:ind w:left="360" w:firstLine="2376"/>
      </w:pPr>
      <w:rPr>
        <w:position w:val="0"/>
      </w:rPr>
    </w:lvl>
    <w:lvl w:ilvl="7">
      <w:start w:val="1"/>
      <w:numFmt w:val="decimal"/>
      <w:lvlText w:val=""/>
      <w:lvlJc w:val="left"/>
      <w:pPr>
        <w:tabs>
          <w:tab w:val="num" w:pos="468"/>
        </w:tabs>
        <w:ind w:left="468" w:firstLine="2736"/>
      </w:pPr>
      <w:rPr>
        <w:position w:val="0"/>
      </w:rPr>
    </w:lvl>
    <w:lvl w:ilvl="8">
      <w:start w:val="1"/>
      <w:numFmt w:val="lowerLetter"/>
      <w:lvlText w:val=""/>
      <w:lvlJc w:val="left"/>
      <w:pPr>
        <w:tabs>
          <w:tab w:val="num" w:pos="468"/>
        </w:tabs>
        <w:ind w:left="468" w:firstLine="3204"/>
      </w:pPr>
      <w:rPr>
        <w:position w:val="0"/>
      </w:rPr>
    </w:lvl>
  </w:abstractNum>
  <w:num w:numId="1">
    <w:abstractNumId w:val="1"/>
  </w:num>
  <w:num w:numId="2">
    <w:abstractNumId w:val="3"/>
  </w:num>
  <w:num w:numId="3">
    <w:abstractNumId w:val="5"/>
  </w:num>
  <w:num w:numId="4">
    <w:abstractNumId w:val="6"/>
  </w:num>
  <w:num w:numId="5">
    <w:abstractNumId w:val="8"/>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9D"/>
    <w:rsid w:val="00000C94"/>
    <w:rsid w:val="00002814"/>
    <w:rsid w:val="00021CB3"/>
    <w:rsid w:val="00022F14"/>
    <w:rsid w:val="000275EC"/>
    <w:rsid w:val="0003783A"/>
    <w:rsid w:val="00041B34"/>
    <w:rsid w:val="00043A4D"/>
    <w:rsid w:val="000513F7"/>
    <w:rsid w:val="000732DE"/>
    <w:rsid w:val="000826BA"/>
    <w:rsid w:val="000859EC"/>
    <w:rsid w:val="00086D16"/>
    <w:rsid w:val="0009247A"/>
    <w:rsid w:val="000939BA"/>
    <w:rsid w:val="000A0B41"/>
    <w:rsid w:val="000E5A22"/>
    <w:rsid w:val="000F45EB"/>
    <w:rsid w:val="000F7326"/>
    <w:rsid w:val="001015A2"/>
    <w:rsid w:val="00103598"/>
    <w:rsid w:val="00132B27"/>
    <w:rsid w:val="00136EF4"/>
    <w:rsid w:val="001474FD"/>
    <w:rsid w:val="001503B9"/>
    <w:rsid w:val="00151259"/>
    <w:rsid w:val="001573DC"/>
    <w:rsid w:val="0015780B"/>
    <w:rsid w:val="00163216"/>
    <w:rsid w:val="00171F61"/>
    <w:rsid w:val="001725C4"/>
    <w:rsid w:val="00177961"/>
    <w:rsid w:val="00181270"/>
    <w:rsid w:val="001D620A"/>
    <w:rsid w:val="001E2A54"/>
    <w:rsid w:val="0020768A"/>
    <w:rsid w:val="00244995"/>
    <w:rsid w:val="002622D8"/>
    <w:rsid w:val="00267433"/>
    <w:rsid w:val="00285877"/>
    <w:rsid w:val="002929DB"/>
    <w:rsid w:val="002C1874"/>
    <w:rsid w:val="002D2DA0"/>
    <w:rsid w:val="002D44F1"/>
    <w:rsid w:val="002E2830"/>
    <w:rsid w:val="002E3C02"/>
    <w:rsid w:val="00301DD7"/>
    <w:rsid w:val="0030619C"/>
    <w:rsid w:val="003237A8"/>
    <w:rsid w:val="0033479F"/>
    <w:rsid w:val="00343733"/>
    <w:rsid w:val="00353DF9"/>
    <w:rsid w:val="00355009"/>
    <w:rsid w:val="003550C6"/>
    <w:rsid w:val="003779C8"/>
    <w:rsid w:val="003C1BDA"/>
    <w:rsid w:val="003C5E39"/>
    <w:rsid w:val="003C67FC"/>
    <w:rsid w:val="003D674D"/>
    <w:rsid w:val="003E3523"/>
    <w:rsid w:val="00402AB2"/>
    <w:rsid w:val="00406F1F"/>
    <w:rsid w:val="00412673"/>
    <w:rsid w:val="004572E4"/>
    <w:rsid w:val="00460F3E"/>
    <w:rsid w:val="00474A66"/>
    <w:rsid w:val="00480015"/>
    <w:rsid w:val="00492127"/>
    <w:rsid w:val="0049426B"/>
    <w:rsid w:val="00494955"/>
    <w:rsid w:val="00495EE3"/>
    <w:rsid w:val="004A61FC"/>
    <w:rsid w:val="004B4CAD"/>
    <w:rsid w:val="004B6161"/>
    <w:rsid w:val="004D0DCD"/>
    <w:rsid w:val="004F3480"/>
    <w:rsid w:val="00521287"/>
    <w:rsid w:val="005337EA"/>
    <w:rsid w:val="005600D6"/>
    <w:rsid w:val="00560523"/>
    <w:rsid w:val="00567347"/>
    <w:rsid w:val="0058212E"/>
    <w:rsid w:val="005823B2"/>
    <w:rsid w:val="005847E5"/>
    <w:rsid w:val="00586D4E"/>
    <w:rsid w:val="0059478F"/>
    <w:rsid w:val="0059606F"/>
    <w:rsid w:val="005A4EE6"/>
    <w:rsid w:val="005C3DC5"/>
    <w:rsid w:val="005D1D4C"/>
    <w:rsid w:val="005D4205"/>
    <w:rsid w:val="005F77EF"/>
    <w:rsid w:val="00640A9F"/>
    <w:rsid w:val="00642032"/>
    <w:rsid w:val="006430EF"/>
    <w:rsid w:val="00646270"/>
    <w:rsid w:val="006534EF"/>
    <w:rsid w:val="00671480"/>
    <w:rsid w:val="006762A8"/>
    <w:rsid w:val="0068702C"/>
    <w:rsid w:val="00691D82"/>
    <w:rsid w:val="006A49A0"/>
    <w:rsid w:val="006A55CD"/>
    <w:rsid w:val="006B755C"/>
    <w:rsid w:val="006B761E"/>
    <w:rsid w:val="006C3AA5"/>
    <w:rsid w:val="006D4269"/>
    <w:rsid w:val="006D6760"/>
    <w:rsid w:val="006D769F"/>
    <w:rsid w:val="006F4B29"/>
    <w:rsid w:val="007217DE"/>
    <w:rsid w:val="007302ED"/>
    <w:rsid w:val="00767528"/>
    <w:rsid w:val="007747AC"/>
    <w:rsid w:val="00793E18"/>
    <w:rsid w:val="007B72BE"/>
    <w:rsid w:val="007C2084"/>
    <w:rsid w:val="007C448F"/>
    <w:rsid w:val="007F065C"/>
    <w:rsid w:val="00805ECC"/>
    <w:rsid w:val="0085048E"/>
    <w:rsid w:val="008538CB"/>
    <w:rsid w:val="00884978"/>
    <w:rsid w:val="008867FA"/>
    <w:rsid w:val="00892A99"/>
    <w:rsid w:val="008C3DAE"/>
    <w:rsid w:val="008F05CE"/>
    <w:rsid w:val="008F4371"/>
    <w:rsid w:val="0090124A"/>
    <w:rsid w:val="00903B93"/>
    <w:rsid w:val="0091600A"/>
    <w:rsid w:val="00920271"/>
    <w:rsid w:val="00921610"/>
    <w:rsid w:val="00923624"/>
    <w:rsid w:val="00933086"/>
    <w:rsid w:val="00937167"/>
    <w:rsid w:val="00961F3D"/>
    <w:rsid w:val="009657DB"/>
    <w:rsid w:val="00965D38"/>
    <w:rsid w:val="009720CE"/>
    <w:rsid w:val="00977730"/>
    <w:rsid w:val="009817BF"/>
    <w:rsid w:val="00983545"/>
    <w:rsid w:val="00996B74"/>
    <w:rsid w:val="009B379D"/>
    <w:rsid w:val="009F4E98"/>
    <w:rsid w:val="00A01CC4"/>
    <w:rsid w:val="00A05D7A"/>
    <w:rsid w:val="00A1477D"/>
    <w:rsid w:val="00A15963"/>
    <w:rsid w:val="00A30B0A"/>
    <w:rsid w:val="00A3217D"/>
    <w:rsid w:val="00A36EBD"/>
    <w:rsid w:val="00A42A56"/>
    <w:rsid w:val="00A4344B"/>
    <w:rsid w:val="00A45833"/>
    <w:rsid w:val="00A45FD1"/>
    <w:rsid w:val="00A617D4"/>
    <w:rsid w:val="00A76ED3"/>
    <w:rsid w:val="00A90D3F"/>
    <w:rsid w:val="00AA06B3"/>
    <w:rsid w:val="00AB1DD9"/>
    <w:rsid w:val="00AE4B89"/>
    <w:rsid w:val="00AF3A06"/>
    <w:rsid w:val="00AF4D82"/>
    <w:rsid w:val="00AF59E6"/>
    <w:rsid w:val="00AF5D7F"/>
    <w:rsid w:val="00B03556"/>
    <w:rsid w:val="00B14022"/>
    <w:rsid w:val="00B27657"/>
    <w:rsid w:val="00B41058"/>
    <w:rsid w:val="00B45886"/>
    <w:rsid w:val="00B502E3"/>
    <w:rsid w:val="00B52DA2"/>
    <w:rsid w:val="00B72001"/>
    <w:rsid w:val="00B725BA"/>
    <w:rsid w:val="00B84A94"/>
    <w:rsid w:val="00BC6363"/>
    <w:rsid w:val="00BE3375"/>
    <w:rsid w:val="00BF0545"/>
    <w:rsid w:val="00C00F32"/>
    <w:rsid w:val="00C05CE1"/>
    <w:rsid w:val="00C10FE2"/>
    <w:rsid w:val="00C336DC"/>
    <w:rsid w:val="00C344A8"/>
    <w:rsid w:val="00C5068C"/>
    <w:rsid w:val="00C52233"/>
    <w:rsid w:val="00C535CA"/>
    <w:rsid w:val="00C64C8A"/>
    <w:rsid w:val="00CA1C0D"/>
    <w:rsid w:val="00CB6A99"/>
    <w:rsid w:val="00CC2839"/>
    <w:rsid w:val="00CC30CA"/>
    <w:rsid w:val="00CC748C"/>
    <w:rsid w:val="00CC7D34"/>
    <w:rsid w:val="00CE1D68"/>
    <w:rsid w:val="00CF2447"/>
    <w:rsid w:val="00CF2D74"/>
    <w:rsid w:val="00D124F6"/>
    <w:rsid w:val="00D3254E"/>
    <w:rsid w:val="00D5012F"/>
    <w:rsid w:val="00D53221"/>
    <w:rsid w:val="00D566D0"/>
    <w:rsid w:val="00D6152D"/>
    <w:rsid w:val="00D940B3"/>
    <w:rsid w:val="00D947E4"/>
    <w:rsid w:val="00DD1956"/>
    <w:rsid w:val="00DD63A4"/>
    <w:rsid w:val="00DE3041"/>
    <w:rsid w:val="00E4241C"/>
    <w:rsid w:val="00E502F4"/>
    <w:rsid w:val="00E55E18"/>
    <w:rsid w:val="00E740AE"/>
    <w:rsid w:val="00E845FD"/>
    <w:rsid w:val="00EA1923"/>
    <w:rsid w:val="00EA4F33"/>
    <w:rsid w:val="00EA509E"/>
    <w:rsid w:val="00EB1CAB"/>
    <w:rsid w:val="00EB43CA"/>
    <w:rsid w:val="00EC465E"/>
    <w:rsid w:val="00ED7FFE"/>
    <w:rsid w:val="00EF6F5E"/>
    <w:rsid w:val="00F022E1"/>
    <w:rsid w:val="00F06AAC"/>
    <w:rsid w:val="00F21A0B"/>
    <w:rsid w:val="00F22BA3"/>
    <w:rsid w:val="00F45957"/>
    <w:rsid w:val="00F5082A"/>
    <w:rsid w:val="00F67345"/>
    <w:rsid w:val="00F71D18"/>
    <w:rsid w:val="00F72470"/>
    <w:rsid w:val="00FA5042"/>
    <w:rsid w:val="00FA65F1"/>
    <w:rsid w:val="00FA6BC1"/>
    <w:rsid w:val="00FC60E6"/>
    <w:rsid w:val="00FD3584"/>
    <w:rsid w:val="00FF41DA"/>
    <w:rsid w:val="00FF5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30793E-0764-45DA-A4D5-6D97FDA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9D"/>
    <w:pPr>
      <w:spacing w:after="200"/>
    </w:pPr>
    <w:rPr>
      <w:rFonts w:eastAsia="Cambria"/>
      <w:sz w:val="24"/>
      <w:szCs w:val="24"/>
    </w:rPr>
  </w:style>
  <w:style w:type="paragraph" w:styleId="Heading1">
    <w:name w:val="heading 1"/>
    <w:next w:val="Normal"/>
    <w:link w:val="Heading1Char"/>
    <w:qFormat/>
    <w:rsid w:val="00406F1F"/>
    <w:pPr>
      <w:keepNext/>
      <w:jc w:val="center"/>
      <w:outlineLvl w:val="0"/>
    </w:pPr>
    <w:rPr>
      <w:rFonts w:ascii="Times New Roman" w:eastAsia="ヒラギノ角ゴ Pro W3" w:hAnsi="Times New Roman"/>
      <w:b/>
      <w:color w:val="000000"/>
      <w:sz w:val="28"/>
    </w:rPr>
  </w:style>
  <w:style w:type="paragraph" w:styleId="Heading3">
    <w:name w:val="heading 3"/>
    <w:next w:val="Normal"/>
    <w:link w:val="Heading3Char"/>
    <w:qFormat/>
    <w:rsid w:val="00406F1F"/>
    <w:pPr>
      <w:keepNext/>
      <w:outlineLvl w:val="2"/>
    </w:pPr>
    <w:rPr>
      <w:rFonts w:ascii="Times New Roman" w:eastAsia="ヒラギノ角ゴ Pro W3" w:hAnsi="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A9F"/>
    <w:pPr>
      <w:tabs>
        <w:tab w:val="center" w:pos="4320"/>
        <w:tab w:val="right" w:pos="8640"/>
      </w:tabs>
      <w:spacing w:after="0"/>
    </w:pPr>
  </w:style>
  <w:style w:type="character" w:customStyle="1" w:styleId="FooterChar">
    <w:name w:val="Footer Char"/>
    <w:basedOn w:val="DefaultParagraphFont"/>
    <w:link w:val="Footer"/>
    <w:uiPriority w:val="99"/>
    <w:rsid w:val="00640A9F"/>
    <w:rPr>
      <w:rFonts w:ascii="Cambria" w:eastAsia="Cambria" w:hAnsi="Cambria" w:cs="Times New Roman"/>
    </w:rPr>
  </w:style>
  <w:style w:type="character" w:styleId="PageNumber">
    <w:name w:val="page number"/>
    <w:basedOn w:val="DefaultParagraphFont"/>
    <w:uiPriority w:val="99"/>
    <w:semiHidden/>
    <w:unhideWhenUsed/>
    <w:rsid w:val="00640A9F"/>
  </w:style>
  <w:style w:type="paragraph" w:styleId="ListParagraph">
    <w:name w:val="List Paragraph"/>
    <w:basedOn w:val="Normal"/>
    <w:uiPriority w:val="34"/>
    <w:qFormat/>
    <w:rsid w:val="00A05D7A"/>
    <w:pPr>
      <w:ind w:left="720"/>
      <w:contextualSpacing/>
    </w:pPr>
  </w:style>
  <w:style w:type="paragraph" w:styleId="FootnoteText">
    <w:name w:val="footnote text"/>
    <w:basedOn w:val="Normal"/>
    <w:link w:val="FootnoteTextChar"/>
    <w:unhideWhenUsed/>
    <w:rsid w:val="00480015"/>
    <w:pPr>
      <w:spacing w:after="0"/>
    </w:pPr>
  </w:style>
  <w:style w:type="character" w:customStyle="1" w:styleId="FootnoteTextChar">
    <w:name w:val="Footnote Text Char"/>
    <w:basedOn w:val="DefaultParagraphFont"/>
    <w:link w:val="FootnoteText"/>
    <w:uiPriority w:val="99"/>
    <w:rsid w:val="00480015"/>
    <w:rPr>
      <w:rFonts w:ascii="Cambria" w:eastAsia="Cambria" w:hAnsi="Cambria" w:cs="Times New Roman"/>
    </w:rPr>
  </w:style>
  <w:style w:type="character" w:styleId="FootnoteReference">
    <w:name w:val="footnote reference"/>
    <w:basedOn w:val="DefaultParagraphFont"/>
    <w:uiPriority w:val="99"/>
    <w:unhideWhenUsed/>
    <w:rsid w:val="00480015"/>
    <w:rPr>
      <w:vertAlign w:val="superscript"/>
    </w:rPr>
  </w:style>
  <w:style w:type="character" w:customStyle="1" w:styleId="Heading1Char">
    <w:name w:val="Heading 1 Char"/>
    <w:basedOn w:val="DefaultParagraphFont"/>
    <w:link w:val="Heading1"/>
    <w:rsid w:val="00406F1F"/>
    <w:rPr>
      <w:rFonts w:ascii="Times New Roman" w:eastAsia="ヒラギノ角ゴ Pro W3" w:hAnsi="Times New Roman"/>
      <w:b/>
      <w:color w:val="000000"/>
      <w:sz w:val="28"/>
      <w:lang w:val="en-US" w:eastAsia="en-US" w:bidi="ar-SA"/>
    </w:rPr>
  </w:style>
  <w:style w:type="character" w:customStyle="1" w:styleId="Heading3Char">
    <w:name w:val="Heading 3 Char"/>
    <w:basedOn w:val="DefaultParagraphFont"/>
    <w:link w:val="Heading3"/>
    <w:rsid w:val="00406F1F"/>
    <w:rPr>
      <w:rFonts w:ascii="Times New Roman" w:eastAsia="ヒラギノ角ゴ Pro W3" w:hAnsi="Times New Roman"/>
      <w:i/>
      <w:color w:val="000000"/>
      <w:sz w:val="24"/>
      <w:lang w:val="en-US" w:eastAsia="en-US" w:bidi="ar-SA"/>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b/>
      <w:color w:val="000000"/>
      <w:sz w:val="24"/>
    </w:rPr>
  </w:style>
  <w:style w:type="numbering" w:customStyle="1" w:styleId="NormalList">
    <w:name w:val="Normal List"/>
    <w:rsid w:val="00406F1F"/>
  </w:style>
  <w:style w:type="paragraph" w:styleId="NormalWeb">
    <w:name w:val="Normal (Web)"/>
    <w:basedOn w:val="Normal"/>
    <w:uiPriority w:val="99"/>
    <w:semiHidden/>
    <w:unhideWhenUsed/>
    <w:rsid w:val="00CF2D74"/>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CF2D74"/>
  </w:style>
  <w:style w:type="character" w:customStyle="1" w:styleId="small-caps">
    <w:name w:val="small-caps"/>
    <w:basedOn w:val="DefaultParagraphFont"/>
    <w:rsid w:val="00CF2D74"/>
  </w:style>
  <w:style w:type="character" w:customStyle="1" w:styleId="apple-converted-space">
    <w:name w:val="apple-converted-space"/>
    <w:basedOn w:val="DefaultParagraphFont"/>
    <w:rsid w:val="00A45FD1"/>
  </w:style>
  <w:style w:type="character" w:customStyle="1" w:styleId="indent-1-breaks">
    <w:name w:val="indent-1-breaks"/>
    <w:basedOn w:val="DefaultParagraphFont"/>
    <w:rsid w:val="005823B2"/>
  </w:style>
  <w:style w:type="character" w:customStyle="1" w:styleId="chapternum">
    <w:name w:val="chapternum"/>
    <w:basedOn w:val="DefaultParagraphFont"/>
    <w:rsid w:val="006B755C"/>
  </w:style>
  <w:style w:type="character" w:customStyle="1" w:styleId="woj">
    <w:name w:val="woj"/>
    <w:basedOn w:val="DefaultParagraphFont"/>
    <w:rsid w:val="006B755C"/>
  </w:style>
  <w:style w:type="paragraph" w:customStyle="1" w:styleId="chapter-2">
    <w:name w:val="chapter-2"/>
    <w:basedOn w:val="Normal"/>
    <w:rsid w:val="006B755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408">
      <w:bodyDiv w:val="1"/>
      <w:marLeft w:val="0"/>
      <w:marRight w:val="0"/>
      <w:marTop w:val="0"/>
      <w:marBottom w:val="0"/>
      <w:divBdr>
        <w:top w:val="none" w:sz="0" w:space="0" w:color="auto"/>
        <w:left w:val="none" w:sz="0" w:space="0" w:color="auto"/>
        <w:bottom w:val="none" w:sz="0" w:space="0" w:color="auto"/>
        <w:right w:val="none" w:sz="0" w:space="0" w:color="auto"/>
      </w:divBdr>
    </w:div>
    <w:div w:id="624430275">
      <w:bodyDiv w:val="1"/>
      <w:marLeft w:val="0"/>
      <w:marRight w:val="0"/>
      <w:marTop w:val="0"/>
      <w:marBottom w:val="0"/>
      <w:divBdr>
        <w:top w:val="none" w:sz="0" w:space="0" w:color="auto"/>
        <w:left w:val="none" w:sz="0" w:space="0" w:color="auto"/>
        <w:bottom w:val="none" w:sz="0" w:space="0" w:color="auto"/>
        <w:right w:val="none" w:sz="0" w:space="0" w:color="auto"/>
      </w:divBdr>
      <w:divsChild>
        <w:div w:id="1699310590">
          <w:marLeft w:val="0"/>
          <w:marRight w:val="0"/>
          <w:marTop w:val="0"/>
          <w:marBottom w:val="0"/>
          <w:divBdr>
            <w:top w:val="none" w:sz="0" w:space="0" w:color="auto"/>
            <w:left w:val="none" w:sz="0" w:space="0" w:color="auto"/>
            <w:bottom w:val="none" w:sz="0" w:space="0" w:color="auto"/>
            <w:right w:val="none" w:sz="0" w:space="0" w:color="auto"/>
          </w:divBdr>
        </w:div>
      </w:divsChild>
    </w:div>
    <w:div w:id="1630282154">
      <w:bodyDiv w:val="1"/>
      <w:marLeft w:val="0"/>
      <w:marRight w:val="0"/>
      <w:marTop w:val="0"/>
      <w:marBottom w:val="0"/>
      <w:divBdr>
        <w:top w:val="none" w:sz="0" w:space="0" w:color="auto"/>
        <w:left w:val="none" w:sz="0" w:space="0" w:color="auto"/>
        <w:bottom w:val="none" w:sz="0" w:space="0" w:color="auto"/>
        <w:right w:val="none" w:sz="0" w:space="0" w:color="auto"/>
      </w:divBdr>
    </w:div>
    <w:div w:id="2085181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0026-B1C8-4C82-9E3D-3D11B771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14</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comment</cp:lastModifiedBy>
  <cp:revision>17</cp:revision>
  <dcterms:created xsi:type="dcterms:W3CDTF">2014-08-12T20:00:00Z</dcterms:created>
  <dcterms:modified xsi:type="dcterms:W3CDTF">2016-09-22T18:18:00Z</dcterms:modified>
</cp:coreProperties>
</file>