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8B4" w:rsidRPr="000F3FE4" w:rsidRDefault="008D48B4" w:rsidP="008D48B4">
      <w:pPr>
        <w:rPr>
          <w:rFonts w:ascii="Calibri" w:hAnsi="Calibri"/>
          <w:b/>
          <w:sz w:val="24"/>
          <w:szCs w:val="24"/>
        </w:rPr>
      </w:pPr>
      <w:bookmarkStart w:id="0" w:name="_GoBack"/>
      <w:bookmarkEnd w:id="0"/>
      <w:r w:rsidRPr="000F3FE4">
        <w:rPr>
          <w:rFonts w:ascii="Calibri" w:hAnsi="Calibri"/>
          <w:b/>
          <w:sz w:val="24"/>
          <w:szCs w:val="24"/>
        </w:rPr>
        <w:t>Biblical Purpose #3:  Pleasure</w:t>
      </w:r>
    </w:p>
    <w:p w:rsidR="008D48B4" w:rsidRDefault="008D48B4" w:rsidP="008D48B4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</w:t>
      </w:r>
    </w:p>
    <w:p w:rsidR="008D48B4" w:rsidRDefault="008D48B4" w:rsidP="008D48B4">
      <w:pPr>
        <w:rPr>
          <w:rFonts w:ascii="Calibri" w:hAnsi="Calibri"/>
          <w:sz w:val="24"/>
          <w:szCs w:val="24"/>
        </w:rPr>
      </w:pPr>
    </w:p>
    <w:p w:rsidR="008D48B4" w:rsidRDefault="008D48B4" w:rsidP="008D48B4">
      <w:pPr>
        <w:pStyle w:val="Heading2"/>
        <w:rPr>
          <w:rFonts w:ascii="Calibri" w:hAnsi="Calibri" w:cs="Arial"/>
          <w:b w:val="0"/>
          <w:bCs/>
          <w:i w:val="0"/>
          <w:szCs w:val="24"/>
        </w:rPr>
      </w:pPr>
    </w:p>
    <w:p w:rsidR="008D48B4" w:rsidRPr="004C12F9" w:rsidRDefault="008D48B4" w:rsidP="008D48B4">
      <w:pPr>
        <w:pStyle w:val="Heading2"/>
        <w:rPr>
          <w:rFonts w:ascii="Calibri" w:hAnsi="Calibri"/>
          <w:szCs w:val="24"/>
        </w:rPr>
      </w:pPr>
      <w:r w:rsidRPr="004C12F9">
        <w:rPr>
          <w:rFonts w:ascii="Calibri" w:hAnsi="Calibri" w:cs="Arial"/>
          <w:b w:val="0"/>
          <w:bCs/>
          <w:i w:val="0"/>
          <w:szCs w:val="24"/>
        </w:rPr>
        <w:t>The Lover declares,</w:t>
      </w:r>
      <w:r w:rsidRPr="004C12F9">
        <w:rPr>
          <w:rFonts w:ascii="Calibri" w:hAnsi="Calibri" w:cs="Arial"/>
          <w:b w:val="0"/>
          <w:bCs/>
          <w:szCs w:val="24"/>
        </w:rPr>
        <w:t xml:space="preserve"> “</w:t>
      </w:r>
      <w:r w:rsidRPr="004C12F9">
        <w:rPr>
          <w:rFonts w:ascii="Calibri" w:hAnsi="Calibri" w:cs="Arial"/>
          <w:b w:val="0"/>
          <w:szCs w:val="24"/>
        </w:rPr>
        <w:t>How beautiful you are, my darling!</w:t>
      </w:r>
      <w:r w:rsidRPr="004C12F9">
        <w:rPr>
          <w:rStyle w:val="apple-converted-space"/>
          <w:rFonts w:ascii="Calibri" w:hAnsi="Calibri" w:cs="Arial"/>
          <w:b w:val="0"/>
          <w:szCs w:val="24"/>
        </w:rPr>
        <w:t> </w:t>
      </w:r>
      <w:r w:rsidRPr="004C12F9">
        <w:rPr>
          <w:rFonts w:ascii="Calibri" w:hAnsi="Calibri" w:cs="Arial"/>
          <w:b w:val="0"/>
          <w:szCs w:val="24"/>
        </w:rPr>
        <w:t>Oh, how beautiful!</w:t>
      </w:r>
      <w:r w:rsidRPr="004C12F9">
        <w:rPr>
          <w:rStyle w:val="apple-converted-space"/>
          <w:rFonts w:ascii="Calibri" w:hAnsi="Calibri" w:cs="Arial"/>
          <w:b w:val="0"/>
          <w:szCs w:val="24"/>
        </w:rPr>
        <w:t> </w:t>
      </w:r>
      <w:r w:rsidRPr="004C12F9">
        <w:rPr>
          <w:rFonts w:ascii="Calibri" w:hAnsi="Calibri" w:cs="Arial"/>
          <w:b w:val="0"/>
          <w:szCs w:val="24"/>
        </w:rPr>
        <w:t xml:space="preserve"> Your eyes are doves.”  And the </w:t>
      </w:r>
      <w:r w:rsidRPr="004C12F9">
        <w:rPr>
          <w:rFonts w:ascii="Calibri" w:hAnsi="Calibri" w:cs="Arial"/>
          <w:b w:val="0"/>
          <w:bCs/>
          <w:szCs w:val="24"/>
        </w:rPr>
        <w:t>Beloved responds, “</w:t>
      </w:r>
      <w:r w:rsidRPr="004C12F9">
        <w:rPr>
          <w:rFonts w:ascii="Calibri" w:hAnsi="Calibri" w:cs="Arial"/>
          <w:b w:val="0"/>
          <w:szCs w:val="24"/>
        </w:rPr>
        <w:t>How handsome you are, my lover!</w:t>
      </w:r>
      <w:r w:rsidRPr="004C12F9">
        <w:rPr>
          <w:rStyle w:val="apple-converted-space"/>
          <w:rFonts w:ascii="Calibri" w:hAnsi="Calibri" w:cs="Arial"/>
          <w:b w:val="0"/>
          <w:szCs w:val="24"/>
        </w:rPr>
        <w:t> </w:t>
      </w:r>
      <w:r w:rsidRPr="004C12F9">
        <w:rPr>
          <w:rFonts w:ascii="Calibri" w:hAnsi="Calibri" w:cs="Arial"/>
          <w:b w:val="0"/>
          <w:szCs w:val="24"/>
        </w:rPr>
        <w:t xml:space="preserve"> Oh, how charming!” (Song of Solomon 1:15-16).  </w:t>
      </w:r>
    </w:p>
    <w:p w:rsidR="008D48B4" w:rsidRPr="000F3FE4" w:rsidRDefault="008D48B4" w:rsidP="008D48B4">
      <w:pPr>
        <w:rPr>
          <w:rFonts w:ascii="Calibri" w:hAnsi="Calibri"/>
          <w:sz w:val="24"/>
          <w:szCs w:val="24"/>
        </w:rPr>
      </w:pPr>
    </w:p>
    <w:p w:rsidR="008D48B4" w:rsidRDefault="008D48B4" w:rsidP="008D48B4">
      <w:pPr>
        <w:rPr>
          <w:rFonts w:ascii="Calibri" w:hAnsi="Calibri"/>
          <w:i/>
          <w:sz w:val="24"/>
          <w:szCs w:val="24"/>
        </w:rPr>
      </w:pPr>
    </w:p>
    <w:p w:rsidR="008D48B4" w:rsidRDefault="008D48B4" w:rsidP="008D48B4">
      <w:pPr>
        <w:rPr>
          <w:rFonts w:ascii="Calibri" w:hAnsi="Calibri"/>
          <w:i/>
          <w:sz w:val="24"/>
          <w:szCs w:val="24"/>
        </w:rPr>
      </w:pPr>
    </w:p>
    <w:p w:rsidR="008D48B4" w:rsidRPr="000F3FE4" w:rsidRDefault="008D48B4" w:rsidP="008D48B4">
      <w:pPr>
        <w:rPr>
          <w:rFonts w:ascii="Calibri" w:hAnsi="Calibri" w:cs="Arial"/>
          <w:i/>
          <w:sz w:val="24"/>
          <w:szCs w:val="24"/>
        </w:rPr>
      </w:pPr>
      <w:r w:rsidRPr="004C12F9">
        <w:rPr>
          <w:rFonts w:ascii="Calibri" w:hAnsi="Calibri"/>
          <w:sz w:val="24"/>
          <w:szCs w:val="24"/>
        </w:rPr>
        <w:t>The beloved declares:</w:t>
      </w:r>
      <w:r w:rsidRPr="000F3FE4">
        <w:rPr>
          <w:rFonts w:ascii="Calibri" w:hAnsi="Calibri"/>
          <w:i/>
          <w:sz w:val="24"/>
          <w:szCs w:val="24"/>
        </w:rPr>
        <w:t xml:space="preserve">  “</w:t>
      </w:r>
      <w:r w:rsidRPr="000F3FE4">
        <w:rPr>
          <w:rStyle w:val="apple-style-span"/>
          <w:rFonts w:ascii="Calibri" w:hAnsi="Calibri" w:cs="Arial"/>
          <w:i/>
          <w:sz w:val="24"/>
          <w:szCs w:val="24"/>
        </w:rPr>
        <w:t>My lover is to me a sachet of myrrh</w:t>
      </w:r>
      <w:r w:rsidRPr="000F3FE4">
        <w:rPr>
          <w:rStyle w:val="apple-converted-space"/>
          <w:rFonts w:ascii="Calibri" w:hAnsi="Calibri" w:cs="Arial"/>
          <w:i/>
          <w:sz w:val="24"/>
          <w:szCs w:val="24"/>
        </w:rPr>
        <w:t> </w:t>
      </w:r>
      <w:r w:rsidRPr="000F3FE4">
        <w:rPr>
          <w:rStyle w:val="apple-style-span"/>
          <w:rFonts w:ascii="Calibri" w:hAnsi="Calibri" w:cs="Arial"/>
          <w:i/>
          <w:sz w:val="24"/>
          <w:szCs w:val="24"/>
        </w:rPr>
        <w:t xml:space="preserve">resting between my breasts” (Song of Solomon 1:13) </w:t>
      </w:r>
      <w:r w:rsidRPr="004C12F9">
        <w:rPr>
          <w:rStyle w:val="apple-style-span"/>
          <w:rFonts w:ascii="Calibri" w:hAnsi="Calibri" w:cs="Arial"/>
          <w:sz w:val="24"/>
          <w:szCs w:val="24"/>
        </w:rPr>
        <w:t>and again later, the beloved declares,</w:t>
      </w:r>
      <w:r w:rsidRPr="000F3FE4">
        <w:rPr>
          <w:rStyle w:val="apple-style-span"/>
          <w:rFonts w:ascii="Calibri" w:hAnsi="Calibri" w:cs="Arial"/>
          <w:i/>
          <w:sz w:val="24"/>
          <w:szCs w:val="24"/>
        </w:rPr>
        <w:t xml:space="preserve"> “</w:t>
      </w:r>
      <w:r w:rsidRPr="000F3FE4">
        <w:rPr>
          <w:rFonts w:ascii="Calibri" w:hAnsi="Calibri" w:cs="Arial"/>
          <w:i/>
          <w:sz w:val="24"/>
          <w:szCs w:val="24"/>
        </w:rPr>
        <w:t>My lover is mine and I am his;</w:t>
      </w:r>
      <w:r w:rsidRPr="000F3FE4">
        <w:rPr>
          <w:rStyle w:val="apple-converted-space"/>
          <w:rFonts w:ascii="Calibri" w:hAnsi="Calibri" w:cs="Arial"/>
          <w:i/>
          <w:sz w:val="24"/>
          <w:szCs w:val="24"/>
        </w:rPr>
        <w:t> </w:t>
      </w:r>
      <w:r w:rsidRPr="000F3FE4">
        <w:rPr>
          <w:rFonts w:ascii="Calibri" w:hAnsi="Calibri" w:cs="Arial"/>
          <w:i/>
          <w:sz w:val="24"/>
          <w:szCs w:val="24"/>
        </w:rPr>
        <w:t xml:space="preserve">he browses among the lilies” (Song of Solomon 2:16). </w:t>
      </w:r>
    </w:p>
    <w:p w:rsidR="008D48B4" w:rsidRDefault="008D48B4" w:rsidP="008D48B4">
      <w:pPr>
        <w:rPr>
          <w:rFonts w:ascii="Calibri" w:hAnsi="Calibri"/>
          <w:sz w:val="24"/>
          <w:szCs w:val="24"/>
        </w:rPr>
      </w:pPr>
    </w:p>
    <w:p w:rsidR="008D48B4" w:rsidRDefault="008D48B4" w:rsidP="008D48B4">
      <w:pPr>
        <w:rPr>
          <w:rFonts w:ascii="Calibri" w:hAnsi="Calibri"/>
          <w:sz w:val="24"/>
          <w:szCs w:val="24"/>
        </w:rPr>
      </w:pPr>
    </w:p>
    <w:p w:rsidR="008D48B4" w:rsidRDefault="008D48B4" w:rsidP="008D48B4">
      <w:pPr>
        <w:rPr>
          <w:rFonts w:ascii="Calibri" w:hAnsi="Calibri"/>
          <w:sz w:val="24"/>
          <w:szCs w:val="24"/>
        </w:rPr>
      </w:pPr>
    </w:p>
    <w:p w:rsidR="008D48B4" w:rsidRPr="000F3FE4" w:rsidRDefault="008D48B4" w:rsidP="008D48B4">
      <w:pPr>
        <w:rPr>
          <w:rStyle w:val="apple-style-span"/>
          <w:rFonts w:ascii="Calibri" w:hAnsi="Calibri" w:cs="Arial"/>
          <w:i/>
          <w:sz w:val="24"/>
          <w:szCs w:val="24"/>
        </w:rPr>
      </w:pPr>
      <w:r w:rsidRPr="000F3FE4">
        <w:rPr>
          <w:rStyle w:val="apple-converted-space"/>
          <w:rFonts w:ascii="Calibri" w:hAnsi="Calibri" w:cs="Arial"/>
          <w:i/>
          <w:sz w:val="24"/>
          <w:szCs w:val="24"/>
        </w:rPr>
        <w:t xml:space="preserve"> “</w:t>
      </w:r>
      <w:r w:rsidRPr="000F3FE4">
        <w:rPr>
          <w:rStyle w:val="apple-style-span"/>
          <w:rFonts w:ascii="Calibri" w:hAnsi="Calibri" w:cs="Arial"/>
          <w:i/>
          <w:sz w:val="24"/>
          <w:szCs w:val="24"/>
        </w:rPr>
        <w:t>Let him kiss me with the kisses of his mouth—</w:t>
      </w:r>
      <w:r w:rsidRPr="000F3FE4">
        <w:rPr>
          <w:rStyle w:val="apple-converted-space"/>
          <w:rFonts w:ascii="Calibri" w:hAnsi="Calibri" w:cs="Arial"/>
          <w:i/>
          <w:sz w:val="24"/>
          <w:szCs w:val="24"/>
        </w:rPr>
        <w:t> </w:t>
      </w:r>
      <w:r w:rsidRPr="000F3FE4">
        <w:rPr>
          <w:rStyle w:val="apple-style-span"/>
          <w:rFonts w:ascii="Calibri" w:hAnsi="Calibri" w:cs="Arial"/>
          <w:i/>
          <w:sz w:val="24"/>
          <w:szCs w:val="24"/>
        </w:rPr>
        <w:t>for your love is more delightful than wine” (S</w:t>
      </w:r>
      <w:r w:rsidR="00CA3C70">
        <w:rPr>
          <w:rStyle w:val="apple-style-span"/>
          <w:rFonts w:ascii="Calibri" w:hAnsi="Calibri" w:cs="Arial"/>
          <w:i/>
          <w:sz w:val="24"/>
          <w:szCs w:val="24"/>
        </w:rPr>
        <w:t>ong</w:t>
      </w:r>
      <w:r w:rsidRPr="000F3FE4">
        <w:rPr>
          <w:rStyle w:val="apple-style-span"/>
          <w:rFonts w:ascii="Calibri" w:hAnsi="Calibri" w:cs="Arial"/>
          <w:i/>
          <w:sz w:val="24"/>
          <w:szCs w:val="24"/>
        </w:rPr>
        <w:t xml:space="preserve"> of Solomon 1:2). </w:t>
      </w:r>
    </w:p>
    <w:p w:rsidR="008D48B4" w:rsidRDefault="008D48B4" w:rsidP="008D48B4">
      <w:pPr>
        <w:rPr>
          <w:rStyle w:val="apple-style-span"/>
          <w:rFonts w:ascii="Calibri" w:hAnsi="Calibri" w:cs="Arial"/>
          <w:i/>
          <w:sz w:val="24"/>
          <w:szCs w:val="24"/>
        </w:rPr>
      </w:pPr>
    </w:p>
    <w:p w:rsidR="008D48B4" w:rsidRDefault="008D48B4" w:rsidP="008D48B4">
      <w:pPr>
        <w:rPr>
          <w:rStyle w:val="apple-style-span"/>
          <w:rFonts w:ascii="Calibri" w:hAnsi="Calibri" w:cs="Arial"/>
          <w:i/>
          <w:sz w:val="24"/>
          <w:szCs w:val="24"/>
        </w:rPr>
      </w:pPr>
    </w:p>
    <w:p w:rsidR="008D48B4" w:rsidRPr="000F3FE4" w:rsidRDefault="008D48B4" w:rsidP="008D48B4">
      <w:pPr>
        <w:rPr>
          <w:rStyle w:val="apple-style-span"/>
          <w:rFonts w:ascii="Calibri" w:hAnsi="Calibri" w:cs="Arial"/>
          <w:i/>
          <w:sz w:val="24"/>
          <w:szCs w:val="24"/>
        </w:rPr>
      </w:pPr>
    </w:p>
    <w:p w:rsidR="008D48B4" w:rsidRPr="000F3FE4" w:rsidRDefault="008D48B4" w:rsidP="008D48B4">
      <w:pPr>
        <w:pStyle w:val="NormalWeb"/>
        <w:spacing w:before="0" w:beforeAutospacing="0" w:after="0" w:afterAutospacing="0"/>
        <w:rPr>
          <w:rFonts w:ascii="Calibri" w:hAnsi="Calibri" w:cs="Arial"/>
          <w:i/>
        </w:rPr>
      </w:pPr>
      <w:r w:rsidRPr="004C12F9">
        <w:rPr>
          <w:rFonts w:ascii="Calibri" w:hAnsi="Calibri"/>
        </w:rPr>
        <w:t>The Lover comments,</w:t>
      </w:r>
      <w:r w:rsidRPr="000F3FE4">
        <w:rPr>
          <w:rFonts w:ascii="Calibri" w:hAnsi="Calibri"/>
          <w:i/>
        </w:rPr>
        <w:t xml:space="preserve"> “</w:t>
      </w:r>
      <w:r w:rsidRPr="000F3FE4">
        <w:rPr>
          <w:rFonts w:ascii="Calibri" w:hAnsi="Calibri" w:cs="Arial"/>
          <w:i/>
        </w:rPr>
        <w:t>How delightful is your love, my sister, my bride!</w:t>
      </w:r>
      <w:r w:rsidRPr="000F3FE4">
        <w:rPr>
          <w:rStyle w:val="apple-converted-space"/>
          <w:rFonts w:ascii="Calibri" w:hAnsi="Calibri" w:cs="Arial"/>
          <w:i/>
        </w:rPr>
        <w:t xml:space="preserve">  </w:t>
      </w:r>
      <w:r w:rsidRPr="000F3FE4">
        <w:rPr>
          <w:rFonts w:ascii="Calibri" w:hAnsi="Calibri" w:cs="Arial"/>
          <w:i/>
        </w:rPr>
        <w:t>How much more pleasing is your love than wine,</w:t>
      </w:r>
      <w:r w:rsidRPr="000F3FE4">
        <w:rPr>
          <w:rStyle w:val="apple-converted-space"/>
          <w:rFonts w:ascii="Calibri" w:hAnsi="Calibri" w:cs="Arial"/>
          <w:i/>
        </w:rPr>
        <w:t xml:space="preserve"> </w:t>
      </w:r>
      <w:r w:rsidRPr="000F3FE4">
        <w:rPr>
          <w:rFonts w:ascii="Calibri" w:hAnsi="Calibri" w:cs="Arial"/>
          <w:i/>
        </w:rPr>
        <w:t>and the fragrance of your perfume than any spice!  Your lips drop sweetness as the honeycomb, my bride;</w:t>
      </w:r>
      <w:r w:rsidRPr="000F3FE4">
        <w:rPr>
          <w:rStyle w:val="apple-converted-space"/>
          <w:rFonts w:ascii="Calibri" w:hAnsi="Calibri" w:cs="Arial"/>
          <w:i/>
        </w:rPr>
        <w:t> </w:t>
      </w:r>
      <w:r w:rsidRPr="000F3FE4">
        <w:rPr>
          <w:rFonts w:ascii="Calibri" w:hAnsi="Calibri" w:cs="Arial"/>
          <w:i/>
        </w:rPr>
        <w:t>milk and honey are under your tongue.</w:t>
      </w:r>
      <w:r w:rsidRPr="000F3FE4">
        <w:rPr>
          <w:rStyle w:val="apple-converted-space"/>
          <w:rFonts w:ascii="Calibri" w:hAnsi="Calibri" w:cs="Arial"/>
          <w:i/>
        </w:rPr>
        <w:t xml:space="preserve">  </w:t>
      </w:r>
      <w:r w:rsidRPr="000F3FE4">
        <w:rPr>
          <w:rFonts w:ascii="Calibri" w:hAnsi="Calibri" w:cs="Arial"/>
          <w:i/>
        </w:rPr>
        <w:t>The fragrance of your garments is like that of Lebanon” (</w:t>
      </w:r>
      <w:r w:rsidR="00CA3C70">
        <w:rPr>
          <w:rFonts w:ascii="Calibri" w:hAnsi="Calibri" w:cs="Arial"/>
          <w:i/>
        </w:rPr>
        <w:t xml:space="preserve">Song of Solomon </w:t>
      </w:r>
      <w:r w:rsidRPr="000F3FE4">
        <w:rPr>
          <w:rFonts w:ascii="Calibri" w:hAnsi="Calibri" w:cs="Arial"/>
          <w:i/>
        </w:rPr>
        <w:t xml:space="preserve">4:11-12). </w:t>
      </w:r>
    </w:p>
    <w:p w:rsidR="008D48B4" w:rsidRDefault="008D48B4" w:rsidP="008D48B4"/>
    <w:p w:rsidR="008D48B4" w:rsidRDefault="008D48B4" w:rsidP="008D48B4"/>
    <w:p w:rsidR="008D48B4" w:rsidRDefault="008D48B4" w:rsidP="008D48B4"/>
    <w:p w:rsidR="008D48B4" w:rsidRDefault="008D48B4" w:rsidP="008D48B4"/>
    <w:p w:rsidR="008D48B4" w:rsidRDefault="008D48B4" w:rsidP="008D48B4"/>
    <w:p w:rsidR="008D48B4" w:rsidRDefault="008D48B4" w:rsidP="008D48B4"/>
    <w:p w:rsidR="008D48B4" w:rsidRDefault="008D48B4" w:rsidP="008D48B4">
      <w:r>
        <w:t>_____________________________________________________________</w:t>
      </w:r>
    </w:p>
    <w:p w:rsidR="008D48B4" w:rsidRDefault="008D48B4" w:rsidP="008D48B4">
      <w:pPr>
        <w:rPr>
          <w:rFonts w:ascii="Calibri" w:hAnsi="Calibri"/>
        </w:rPr>
      </w:pPr>
      <w:r w:rsidRPr="00701CF1">
        <w:rPr>
          <w:rFonts w:ascii="Calibri" w:hAnsi="Calibri"/>
          <w:i/>
          <w:sz w:val="24"/>
          <w:szCs w:val="24"/>
        </w:rPr>
        <w:t xml:space="preserve">Next Week:  </w:t>
      </w:r>
      <w:r>
        <w:rPr>
          <w:rFonts w:ascii="Calibri" w:hAnsi="Calibri"/>
          <w:i/>
          <w:sz w:val="24"/>
          <w:szCs w:val="24"/>
        </w:rPr>
        <w:t>T</w:t>
      </w:r>
      <w:r w:rsidR="00F80667">
        <w:rPr>
          <w:rFonts w:ascii="Calibri" w:hAnsi="Calibri"/>
          <w:i/>
          <w:sz w:val="24"/>
          <w:szCs w:val="24"/>
        </w:rPr>
        <w:t>he Blessings of Children (Week 10</w:t>
      </w:r>
      <w:r>
        <w:rPr>
          <w:rFonts w:ascii="Calibri" w:hAnsi="Calibri"/>
          <w:i/>
          <w:sz w:val="24"/>
          <w:szCs w:val="24"/>
        </w:rPr>
        <w:t xml:space="preserve">) </w:t>
      </w:r>
    </w:p>
    <w:p w:rsidR="000F3FE4" w:rsidRPr="000F3FE4" w:rsidRDefault="000F3FE4" w:rsidP="000F3FE4">
      <w:pPr>
        <w:rPr>
          <w:rFonts w:ascii="Calibri" w:hAnsi="Calibri"/>
          <w:sz w:val="24"/>
          <w:szCs w:val="24"/>
        </w:rPr>
      </w:pPr>
      <w:r w:rsidRPr="000F3FE4">
        <w:rPr>
          <w:rFonts w:ascii="Calibri" w:hAnsi="Calibri"/>
          <w:sz w:val="24"/>
          <w:szCs w:val="24"/>
        </w:rPr>
        <w:t xml:space="preserve">Core Seminars – Marriage </w:t>
      </w:r>
    </w:p>
    <w:p w:rsidR="000F3FE4" w:rsidRPr="000F3FE4" w:rsidRDefault="004C12F9" w:rsidP="000F3FE4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Week </w:t>
      </w:r>
      <w:r w:rsidR="00BC216E">
        <w:rPr>
          <w:rFonts w:ascii="Calibri" w:hAnsi="Calibri"/>
          <w:sz w:val="24"/>
          <w:szCs w:val="24"/>
        </w:rPr>
        <w:t>9</w:t>
      </w:r>
    </w:p>
    <w:p w:rsidR="000F3FE4" w:rsidRDefault="000F3FE4" w:rsidP="000F3FE4">
      <w:pPr>
        <w:rPr>
          <w:rFonts w:ascii="Calibri" w:hAnsi="Calibri"/>
          <w:sz w:val="24"/>
          <w:szCs w:val="24"/>
        </w:rPr>
      </w:pPr>
    </w:p>
    <w:p w:rsidR="008D48B4" w:rsidRPr="000F3FE4" w:rsidRDefault="008D48B4" w:rsidP="000F3FE4">
      <w:pPr>
        <w:rPr>
          <w:rFonts w:ascii="Calibri" w:hAnsi="Calibri"/>
          <w:sz w:val="24"/>
          <w:szCs w:val="24"/>
        </w:rPr>
      </w:pPr>
    </w:p>
    <w:p w:rsidR="000F3FE4" w:rsidRPr="000F3FE4" w:rsidRDefault="000F3FE4" w:rsidP="000F3FE4">
      <w:pPr>
        <w:pStyle w:val="Heading1"/>
        <w:jc w:val="center"/>
        <w:rPr>
          <w:rFonts w:ascii="Calibri" w:hAnsi="Calibri"/>
          <w:i w:val="0"/>
          <w:sz w:val="28"/>
          <w:szCs w:val="28"/>
        </w:rPr>
      </w:pPr>
      <w:r w:rsidRPr="000F3FE4">
        <w:rPr>
          <w:rFonts w:ascii="Calibri" w:hAnsi="Calibri"/>
          <w:i w:val="0"/>
          <w:sz w:val="28"/>
          <w:szCs w:val="28"/>
        </w:rPr>
        <w:t>Biblical Sexuality</w:t>
      </w:r>
    </w:p>
    <w:p w:rsidR="000F3FE4" w:rsidRPr="000F3FE4" w:rsidRDefault="000F3FE4" w:rsidP="000F3FE4">
      <w:pPr>
        <w:pStyle w:val="Heading1"/>
        <w:jc w:val="center"/>
        <w:rPr>
          <w:rFonts w:ascii="Calibri" w:hAnsi="Calibri"/>
          <w:b w:val="0"/>
          <w:sz w:val="24"/>
          <w:szCs w:val="24"/>
        </w:rPr>
      </w:pPr>
      <w:r w:rsidRPr="000F3FE4">
        <w:rPr>
          <w:rFonts w:ascii="Calibri" w:hAnsi="Calibri"/>
          <w:b w:val="0"/>
          <w:sz w:val="24"/>
          <w:szCs w:val="24"/>
        </w:rPr>
        <w:t>Biblical Purposes of Sex in Marriage</w:t>
      </w:r>
    </w:p>
    <w:p w:rsidR="000F3FE4" w:rsidRPr="000F3FE4" w:rsidRDefault="000F3FE4" w:rsidP="000F3FE4">
      <w:pPr>
        <w:rPr>
          <w:rFonts w:ascii="Calibri" w:hAnsi="Calibri"/>
          <w:b/>
          <w:sz w:val="24"/>
          <w:szCs w:val="24"/>
        </w:rPr>
      </w:pPr>
    </w:p>
    <w:p w:rsidR="008D48B4" w:rsidRDefault="008D48B4" w:rsidP="000F3FE4">
      <w:pPr>
        <w:rPr>
          <w:rFonts w:ascii="Calibri" w:hAnsi="Calibri"/>
          <w:sz w:val="24"/>
          <w:szCs w:val="24"/>
        </w:rPr>
      </w:pPr>
    </w:p>
    <w:p w:rsidR="004C12F9" w:rsidRPr="008D48B4" w:rsidRDefault="008D48B4" w:rsidP="000F3FE4">
      <w:pPr>
        <w:rPr>
          <w:rFonts w:ascii="Calibri" w:hAnsi="Calibri"/>
          <w:sz w:val="24"/>
          <w:szCs w:val="24"/>
        </w:rPr>
      </w:pPr>
      <w:r w:rsidRPr="008D48B4">
        <w:rPr>
          <w:rFonts w:ascii="Calibri" w:hAnsi="Calibri"/>
          <w:b/>
          <w:sz w:val="24"/>
          <w:szCs w:val="24"/>
        </w:rPr>
        <w:t xml:space="preserve">What is sex? </w:t>
      </w:r>
      <w:r>
        <w:rPr>
          <w:rFonts w:ascii="Calibri" w:hAnsi="Calibri"/>
          <w:sz w:val="24"/>
          <w:szCs w:val="24"/>
        </w:rPr>
        <w:t xml:space="preserve">  Hebrew word = “to know”</w:t>
      </w:r>
    </w:p>
    <w:p w:rsidR="008D48B4" w:rsidRDefault="008D48B4" w:rsidP="000F3FE4">
      <w:pPr>
        <w:rPr>
          <w:rFonts w:ascii="Calibri" w:hAnsi="Calibri"/>
          <w:b/>
          <w:sz w:val="24"/>
          <w:szCs w:val="24"/>
        </w:rPr>
      </w:pPr>
    </w:p>
    <w:p w:rsidR="008D48B4" w:rsidRDefault="008D48B4" w:rsidP="000F3FE4">
      <w:pPr>
        <w:rPr>
          <w:rFonts w:ascii="Calibri" w:hAnsi="Calibri"/>
          <w:b/>
          <w:sz w:val="24"/>
          <w:szCs w:val="24"/>
        </w:rPr>
      </w:pPr>
    </w:p>
    <w:p w:rsidR="008D48B4" w:rsidRPr="008D48B4" w:rsidRDefault="008D48B4" w:rsidP="000F3FE4">
      <w:pPr>
        <w:rPr>
          <w:rFonts w:ascii="Calibri" w:hAnsi="Calibri"/>
          <w:b/>
          <w:sz w:val="24"/>
          <w:szCs w:val="24"/>
        </w:rPr>
      </w:pPr>
      <w:r w:rsidRPr="008D48B4">
        <w:rPr>
          <w:rFonts w:ascii="Calibri" w:hAnsi="Calibri"/>
          <w:b/>
          <w:sz w:val="24"/>
          <w:szCs w:val="24"/>
        </w:rPr>
        <w:t xml:space="preserve">What does “one flesh” mean? </w:t>
      </w:r>
    </w:p>
    <w:p w:rsidR="008D48B4" w:rsidRDefault="008D48B4" w:rsidP="000F3FE4">
      <w:pPr>
        <w:rPr>
          <w:rFonts w:ascii="Calibri" w:hAnsi="Calibri"/>
          <w:sz w:val="24"/>
          <w:szCs w:val="24"/>
        </w:rPr>
      </w:pPr>
    </w:p>
    <w:p w:rsidR="008D48B4" w:rsidRPr="008D48B4" w:rsidRDefault="008D48B4" w:rsidP="000F3FE4">
      <w:pPr>
        <w:rPr>
          <w:rFonts w:ascii="Calibri" w:hAnsi="Calibri"/>
          <w:i/>
          <w:sz w:val="24"/>
          <w:szCs w:val="24"/>
        </w:rPr>
      </w:pPr>
      <w:r w:rsidRPr="008D48B4">
        <w:rPr>
          <w:rFonts w:ascii="Calibri" w:hAnsi="Calibri"/>
          <w:i/>
          <w:sz w:val="24"/>
          <w:szCs w:val="24"/>
        </w:rPr>
        <w:t>“For this reason a man will leave his father and mother and be united to his wife, and they will become one flesh” (Genesis 2:16)</w:t>
      </w:r>
    </w:p>
    <w:p w:rsidR="008D48B4" w:rsidRDefault="008D48B4" w:rsidP="000F3FE4">
      <w:pPr>
        <w:rPr>
          <w:rFonts w:ascii="Calibri" w:hAnsi="Calibri"/>
          <w:b/>
          <w:sz w:val="24"/>
          <w:szCs w:val="24"/>
        </w:rPr>
      </w:pPr>
    </w:p>
    <w:p w:rsidR="008D48B4" w:rsidRPr="001D58C2" w:rsidRDefault="008D48B4" w:rsidP="000F3FE4">
      <w:pPr>
        <w:rPr>
          <w:rFonts w:ascii="Calibri" w:hAnsi="Calibri" w:cs="Georgia"/>
          <w:i/>
          <w:color w:val="292424"/>
          <w:sz w:val="24"/>
          <w:szCs w:val="22"/>
        </w:rPr>
      </w:pPr>
    </w:p>
    <w:p w:rsidR="008D48B4" w:rsidRPr="001D58C2" w:rsidRDefault="008D48B4" w:rsidP="000F3FE4">
      <w:pPr>
        <w:rPr>
          <w:rFonts w:ascii="Calibri" w:hAnsi="Calibri" w:cs="Georgia"/>
          <w:i/>
          <w:color w:val="292424"/>
          <w:sz w:val="24"/>
          <w:szCs w:val="22"/>
        </w:rPr>
      </w:pPr>
    </w:p>
    <w:p w:rsidR="008D48B4" w:rsidRPr="001D58C2" w:rsidRDefault="008D48B4" w:rsidP="000F3FE4">
      <w:pPr>
        <w:rPr>
          <w:rFonts w:ascii="Calibri" w:hAnsi="Calibri" w:cs="Georgia"/>
          <w:color w:val="292424"/>
          <w:sz w:val="24"/>
          <w:szCs w:val="22"/>
        </w:rPr>
      </w:pPr>
      <w:r w:rsidRPr="001D58C2">
        <w:rPr>
          <w:rFonts w:ascii="Calibri" w:hAnsi="Calibri" w:cs="Georgia"/>
          <w:i/>
          <w:color w:val="292424"/>
          <w:sz w:val="24"/>
          <w:szCs w:val="22"/>
        </w:rPr>
        <w:t xml:space="preserve">And Jesus said to them, “Because of your hardness of heart he wrote you this commandment. </w:t>
      </w:r>
      <w:r w:rsidRPr="001D58C2">
        <w:rPr>
          <w:rFonts w:ascii="Calibri" w:hAnsi="Calibri" w:cs="Helvetica Neue"/>
          <w:b/>
          <w:bCs/>
          <w:i/>
          <w:color w:val="6D6D6D"/>
          <w:sz w:val="24"/>
          <w:szCs w:val="22"/>
        </w:rPr>
        <w:t xml:space="preserve"> </w:t>
      </w:r>
      <w:r w:rsidRPr="001D58C2">
        <w:rPr>
          <w:rFonts w:ascii="Calibri" w:hAnsi="Calibri" w:cs="Georgia"/>
          <w:i/>
          <w:color w:val="292424"/>
          <w:sz w:val="24"/>
          <w:szCs w:val="22"/>
        </w:rPr>
        <w:t>But from the beginning of creation, ‘God made them male and female.’  ‘Therefore a man shall leave his father and mother and hold fast to his wife,</w:t>
      </w:r>
      <w:r w:rsidRPr="001D58C2">
        <w:rPr>
          <w:rFonts w:ascii="Calibri" w:hAnsi="Calibri" w:cs="Georgia"/>
          <w:i/>
          <w:iCs/>
          <w:color w:val="6D6D6D"/>
          <w:sz w:val="24"/>
          <w:szCs w:val="22"/>
        </w:rPr>
        <w:t xml:space="preserve"> </w:t>
      </w:r>
      <w:r w:rsidRPr="001D58C2">
        <w:rPr>
          <w:rFonts w:ascii="Calibri" w:hAnsi="Calibri" w:cs="Georgia"/>
          <w:i/>
          <w:color w:val="292424"/>
          <w:sz w:val="24"/>
          <w:szCs w:val="22"/>
        </w:rPr>
        <w:t xml:space="preserve">and the two shall become one flesh.’ So they are no longer two but one flesh. What therefore God has joined together, let not man separate.” </w:t>
      </w:r>
      <w:r w:rsidRPr="001D58C2">
        <w:rPr>
          <w:rFonts w:ascii="Calibri" w:hAnsi="Calibri" w:cs="Georgia"/>
          <w:color w:val="292424"/>
          <w:sz w:val="24"/>
          <w:szCs w:val="22"/>
        </w:rPr>
        <w:t>(Mark 10:5-9)</w:t>
      </w:r>
    </w:p>
    <w:p w:rsidR="008D48B4" w:rsidRPr="001D58C2" w:rsidRDefault="008D48B4" w:rsidP="000F3FE4">
      <w:pPr>
        <w:rPr>
          <w:rFonts w:ascii="Calibri" w:hAnsi="Calibri" w:cs="Georgia"/>
          <w:color w:val="292424"/>
          <w:sz w:val="24"/>
          <w:szCs w:val="22"/>
        </w:rPr>
      </w:pPr>
    </w:p>
    <w:p w:rsidR="008D48B4" w:rsidRPr="001D58C2" w:rsidRDefault="008D48B4" w:rsidP="000F3FE4">
      <w:pPr>
        <w:rPr>
          <w:rFonts w:ascii="Calibri" w:hAnsi="Calibri" w:cs="Georgia"/>
          <w:color w:val="292424"/>
          <w:sz w:val="24"/>
          <w:szCs w:val="22"/>
        </w:rPr>
      </w:pPr>
    </w:p>
    <w:p w:rsidR="008D48B4" w:rsidRPr="001D58C2" w:rsidRDefault="008D48B4" w:rsidP="000F3FE4">
      <w:pPr>
        <w:rPr>
          <w:rFonts w:ascii="Calibri" w:hAnsi="Calibri" w:cs="Georgia"/>
          <w:color w:val="292424"/>
          <w:sz w:val="24"/>
          <w:szCs w:val="22"/>
        </w:rPr>
      </w:pPr>
      <w:r w:rsidRPr="001D58C2">
        <w:rPr>
          <w:rFonts w:ascii="Calibri" w:hAnsi="Calibri" w:cs="Georgia"/>
          <w:color w:val="292424"/>
          <w:sz w:val="24"/>
          <w:szCs w:val="22"/>
        </w:rPr>
        <w:t>Two points to consider:</w:t>
      </w:r>
    </w:p>
    <w:p w:rsidR="008D48B4" w:rsidRPr="001D58C2" w:rsidRDefault="008D48B4" w:rsidP="008D48B4">
      <w:pPr>
        <w:numPr>
          <w:ilvl w:val="0"/>
          <w:numId w:val="27"/>
        </w:numPr>
        <w:rPr>
          <w:rFonts w:ascii="Calibri" w:hAnsi="Calibri"/>
          <w:b/>
          <w:sz w:val="24"/>
          <w:szCs w:val="22"/>
        </w:rPr>
      </w:pPr>
      <w:r w:rsidRPr="001D58C2">
        <w:rPr>
          <w:rFonts w:ascii="Calibri" w:hAnsi="Calibri" w:cs="Georgia"/>
          <w:color w:val="292424"/>
          <w:sz w:val="24"/>
          <w:szCs w:val="22"/>
        </w:rPr>
        <w:t xml:space="preserve">Sex provides a physical expression for our unity in marriage. </w:t>
      </w:r>
    </w:p>
    <w:p w:rsidR="008D48B4" w:rsidRPr="008D48B4" w:rsidRDefault="008D48B4" w:rsidP="008D48B4">
      <w:pPr>
        <w:numPr>
          <w:ilvl w:val="0"/>
          <w:numId w:val="27"/>
        </w:numPr>
        <w:rPr>
          <w:rFonts w:ascii="Calibri" w:hAnsi="Calibri"/>
          <w:sz w:val="24"/>
          <w:szCs w:val="24"/>
        </w:rPr>
      </w:pPr>
      <w:r w:rsidRPr="008D48B4">
        <w:rPr>
          <w:rFonts w:ascii="Calibri" w:hAnsi="Calibri"/>
          <w:sz w:val="24"/>
          <w:szCs w:val="24"/>
        </w:rPr>
        <w:t xml:space="preserve">Sex provides a physical expression of </w:t>
      </w:r>
      <w:r>
        <w:rPr>
          <w:rFonts w:ascii="Calibri" w:hAnsi="Calibri"/>
          <w:sz w:val="24"/>
          <w:szCs w:val="24"/>
        </w:rPr>
        <w:t xml:space="preserve">the overall </w:t>
      </w:r>
      <w:r w:rsidRPr="008D48B4">
        <w:rPr>
          <w:rFonts w:ascii="Calibri" w:hAnsi="Calibri"/>
          <w:sz w:val="24"/>
          <w:szCs w:val="24"/>
        </w:rPr>
        <w:t>union</w:t>
      </w:r>
      <w:r>
        <w:rPr>
          <w:rFonts w:ascii="Calibri" w:hAnsi="Calibri"/>
          <w:sz w:val="24"/>
          <w:szCs w:val="24"/>
        </w:rPr>
        <w:t xml:space="preserve"> that marriage creates</w:t>
      </w:r>
      <w:r w:rsidRPr="008D48B4">
        <w:rPr>
          <w:rFonts w:ascii="Calibri" w:hAnsi="Calibri"/>
          <w:sz w:val="24"/>
          <w:szCs w:val="24"/>
        </w:rPr>
        <w:t xml:space="preserve">. </w:t>
      </w:r>
    </w:p>
    <w:p w:rsidR="008D48B4" w:rsidRDefault="008D48B4" w:rsidP="000F3FE4">
      <w:pPr>
        <w:rPr>
          <w:rFonts w:ascii="Calibri" w:hAnsi="Calibri"/>
          <w:b/>
          <w:sz w:val="24"/>
          <w:szCs w:val="24"/>
        </w:rPr>
      </w:pPr>
    </w:p>
    <w:p w:rsidR="008D48B4" w:rsidRDefault="008D48B4" w:rsidP="000F3FE4">
      <w:pPr>
        <w:rPr>
          <w:rFonts w:ascii="Calibri" w:hAnsi="Calibri"/>
          <w:b/>
          <w:sz w:val="24"/>
          <w:szCs w:val="24"/>
        </w:rPr>
      </w:pPr>
    </w:p>
    <w:p w:rsidR="008D48B4" w:rsidRDefault="008D48B4" w:rsidP="000F3FE4">
      <w:pPr>
        <w:rPr>
          <w:rFonts w:ascii="Calibri" w:hAnsi="Calibri"/>
          <w:b/>
          <w:sz w:val="24"/>
          <w:szCs w:val="24"/>
        </w:rPr>
      </w:pPr>
    </w:p>
    <w:p w:rsidR="000F3FE4" w:rsidRPr="000F3FE4" w:rsidRDefault="000F3FE4" w:rsidP="000F3FE4">
      <w:pPr>
        <w:rPr>
          <w:rFonts w:ascii="Calibri" w:hAnsi="Calibri"/>
          <w:sz w:val="24"/>
          <w:szCs w:val="24"/>
        </w:rPr>
      </w:pPr>
      <w:r w:rsidRPr="000F3FE4">
        <w:rPr>
          <w:rFonts w:ascii="Calibri" w:hAnsi="Calibri"/>
          <w:b/>
          <w:sz w:val="24"/>
          <w:szCs w:val="24"/>
        </w:rPr>
        <w:lastRenderedPageBreak/>
        <w:t xml:space="preserve">Biblical Purpose #1: A healthy, </w:t>
      </w:r>
      <w:r>
        <w:rPr>
          <w:rFonts w:ascii="Calibri" w:hAnsi="Calibri"/>
          <w:b/>
          <w:sz w:val="24"/>
          <w:szCs w:val="24"/>
        </w:rPr>
        <w:t xml:space="preserve">enjoyable </w:t>
      </w:r>
      <w:r w:rsidRPr="000F3FE4">
        <w:rPr>
          <w:rFonts w:ascii="Calibri" w:hAnsi="Calibri"/>
          <w:b/>
          <w:sz w:val="24"/>
          <w:szCs w:val="24"/>
        </w:rPr>
        <w:t>expression of intimate union</w:t>
      </w:r>
    </w:p>
    <w:p w:rsidR="00CA3C70" w:rsidRDefault="00CA3C70" w:rsidP="00CA3C70">
      <w:pPr>
        <w:widowControl/>
        <w:overflowPunct/>
        <w:autoSpaceDE/>
        <w:autoSpaceDN/>
        <w:adjustRightInd/>
        <w:textAlignment w:val="auto"/>
        <w:rPr>
          <w:rFonts w:ascii="Calibri" w:hAnsi="Calibri"/>
          <w:i/>
          <w:sz w:val="24"/>
          <w:szCs w:val="24"/>
        </w:rPr>
      </w:pPr>
    </w:p>
    <w:p w:rsidR="00CA3C70" w:rsidRPr="004C12F9" w:rsidRDefault="00CA3C70" w:rsidP="00CA3C70">
      <w:pPr>
        <w:widowControl/>
        <w:overflowPunct/>
        <w:autoSpaceDE/>
        <w:autoSpaceDN/>
        <w:adjustRightInd/>
        <w:textAlignment w:val="auto"/>
        <w:rPr>
          <w:rFonts w:ascii="Calibri" w:hAnsi="Calibri"/>
          <w:i/>
          <w:sz w:val="24"/>
          <w:szCs w:val="24"/>
        </w:rPr>
      </w:pPr>
      <w:r w:rsidRPr="004C12F9">
        <w:rPr>
          <w:rFonts w:ascii="Calibri" w:hAnsi="Calibri"/>
          <w:i/>
          <w:sz w:val="24"/>
          <w:szCs w:val="24"/>
        </w:rPr>
        <w:t>“My lover is mine and I am his; he browses among the lilies. Until the day breaks and the shadows flee, turn, my lover, and be like a gazelle or like a young stag on the rugged hills” (Song of Solomon 2:16).</w:t>
      </w:r>
    </w:p>
    <w:p w:rsidR="00CA3C70" w:rsidRDefault="00CA3C70" w:rsidP="00CA3C70">
      <w:pPr>
        <w:widowControl/>
        <w:overflowPunct/>
        <w:autoSpaceDE/>
        <w:autoSpaceDN/>
        <w:adjustRightInd/>
        <w:textAlignment w:val="auto"/>
        <w:rPr>
          <w:rFonts w:ascii="Calibri" w:hAnsi="Calibri"/>
          <w:sz w:val="24"/>
          <w:szCs w:val="24"/>
        </w:rPr>
      </w:pPr>
    </w:p>
    <w:p w:rsidR="00CA3C70" w:rsidRDefault="00CA3C70" w:rsidP="00CA3C70">
      <w:pPr>
        <w:widowControl/>
        <w:overflowPunct/>
        <w:autoSpaceDE/>
        <w:autoSpaceDN/>
        <w:adjustRightInd/>
        <w:textAlignment w:val="auto"/>
        <w:rPr>
          <w:rFonts w:ascii="Calibri" w:hAnsi="Calibri"/>
          <w:sz w:val="24"/>
          <w:szCs w:val="24"/>
        </w:rPr>
      </w:pPr>
    </w:p>
    <w:p w:rsidR="00CA3C70" w:rsidRPr="004C12F9" w:rsidRDefault="00CA3C70" w:rsidP="00CA3C70">
      <w:pPr>
        <w:widowControl/>
        <w:overflowPunct/>
        <w:autoSpaceDE/>
        <w:autoSpaceDN/>
        <w:adjustRightInd/>
        <w:textAlignment w:val="auto"/>
        <w:rPr>
          <w:rFonts w:ascii="Calibri" w:hAnsi="Calibri"/>
          <w:i/>
          <w:sz w:val="24"/>
          <w:szCs w:val="24"/>
        </w:rPr>
      </w:pPr>
      <w:r w:rsidRPr="004C12F9">
        <w:rPr>
          <w:rFonts w:ascii="Calibri" w:hAnsi="Calibri"/>
          <w:i/>
          <w:sz w:val="24"/>
          <w:szCs w:val="24"/>
        </w:rPr>
        <w:t xml:space="preserve">“It is God’s will that you should be sanctified: that you should avoid sexual immorality; that each of you should learn to control his own body in a way that is holy and honorable, not in passionate lust like the heathen, who do not know God” (1 Thessalonians 4: 3-5). </w:t>
      </w:r>
    </w:p>
    <w:p w:rsidR="00CA3C70" w:rsidRPr="000F3FE4" w:rsidRDefault="00CA3C70" w:rsidP="00CA3C70">
      <w:pPr>
        <w:rPr>
          <w:rFonts w:ascii="Calibri" w:hAnsi="Calibri"/>
          <w:sz w:val="24"/>
          <w:szCs w:val="24"/>
        </w:rPr>
      </w:pPr>
    </w:p>
    <w:p w:rsidR="000F3FE4" w:rsidRDefault="004C12F9" w:rsidP="000F3FE4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</w:t>
      </w:r>
    </w:p>
    <w:p w:rsidR="004C12F9" w:rsidRDefault="008D48B4" w:rsidP="008D48B4">
      <w:pPr>
        <w:numPr>
          <w:ilvl w:val="0"/>
          <w:numId w:val="26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Cultivate </w:t>
      </w:r>
      <w:r w:rsidR="00C72866">
        <w:rPr>
          <w:rFonts w:ascii="Calibri" w:hAnsi="Calibri"/>
          <w:sz w:val="24"/>
          <w:szCs w:val="24"/>
        </w:rPr>
        <w:t xml:space="preserve"> </w:t>
      </w:r>
      <w:r w:rsidR="00CA3C70">
        <w:rPr>
          <w:rFonts w:ascii="Calibri" w:hAnsi="Calibri"/>
          <w:sz w:val="24"/>
          <w:szCs w:val="24"/>
        </w:rPr>
        <w:t>(Song of Solomon 1:15-16)</w:t>
      </w:r>
    </w:p>
    <w:p w:rsidR="008D48B4" w:rsidRPr="00CA3C70" w:rsidRDefault="008D48B4" w:rsidP="008D48B4">
      <w:pPr>
        <w:ind w:left="720"/>
        <w:rPr>
          <w:rFonts w:ascii="Calibri" w:hAnsi="Calibri"/>
          <w:sz w:val="24"/>
          <w:szCs w:val="24"/>
        </w:rPr>
      </w:pPr>
    </w:p>
    <w:p w:rsidR="008D48B4" w:rsidRPr="00CA3C70" w:rsidRDefault="00CA3C70" w:rsidP="00CA3C70">
      <w:pPr>
        <w:rPr>
          <w:rFonts w:ascii="Calibri" w:hAnsi="Calibri"/>
          <w:sz w:val="32"/>
          <w:szCs w:val="24"/>
        </w:rPr>
      </w:pPr>
      <w:r w:rsidRPr="00CA3C70">
        <w:rPr>
          <w:rFonts w:ascii="Calibri" w:hAnsi="Calibri"/>
          <w:i/>
          <w:sz w:val="24"/>
        </w:rPr>
        <w:t>“How beautiful you are, my darling! Oh, how beautiful! Your eyes are like doves. How handsome you are, my lover! Oh, how charming! And our bed is verdant.”</w:t>
      </w:r>
      <w:r w:rsidRPr="00CA3C70">
        <w:rPr>
          <w:rFonts w:ascii="Calibri" w:hAnsi="Calibri"/>
          <w:sz w:val="24"/>
        </w:rPr>
        <w:t xml:space="preserve">  (Song of Solomon 1:15-16)  </w:t>
      </w:r>
    </w:p>
    <w:p w:rsidR="000F3FE4" w:rsidRDefault="000F3FE4" w:rsidP="000F3FE4">
      <w:pPr>
        <w:pStyle w:val="Style1"/>
        <w:rPr>
          <w:rFonts w:ascii="Calibri" w:hAnsi="Calibri"/>
          <w:b/>
          <w:szCs w:val="24"/>
        </w:rPr>
      </w:pPr>
    </w:p>
    <w:p w:rsidR="008D48B4" w:rsidRDefault="008D48B4" w:rsidP="000F3FE4">
      <w:pPr>
        <w:pStyle w:val="Style1"/>
        <w:rPr>
          <w:rFonts w:ascii="Calibri" w:hAnsi="Calibri"/>
          <w:b/>
          <w:szCs w:val="24"/>
        </w:rPr>
      </w:pPr>
    </w:p>
    <w:p w:rsidR="00FA7174" w:rsidRDefault="008D48B4" w:rsidP="008D48B4">
      <w:pPr>
        <w:pStyle w:val="Style1"/>
        <w:numPr>
          <w:ilvl w:val="0"/>
          <w:numId w:val="26"/>
        </w:num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Protect (1 Corinthians 7:1-9)</w:t>
      </w:r>
    </w:p>
    <w:p w:rsidR="008D48B4" w:rsidRDefault="008D48B4" w:rsidP="008D48B4">
      <w:pPr>
        <w:pStyle w:val="Style1"/>
        <w:ind w:left="720"/>
        <w:rPr>
          <w:rFonts w:ascii="Calibri" w:hAnsi="Calibri"/>
          <w:szCs w:val="24"/>
        </w:rPr>
      </w:pPr>
    </w:p>
    <w:p w:rsidR="008D48B4" w:rsidRDefault="008D48B4" w:rsidP="008D48B4">
      <w:pPr>
        <w:pStyle w:val="Style1"/>
        <w:ind w:left="720"/>
        <w:rPr>
          <w:rFonts w:ascii="Calibri" w:hAnsi="Calibri"/>
          <w:szCs w:val="24"/>
        </w:rPr>
      </w:pPr>
    </w:p>
    <w:p w:rsidR="008D48B4" w:rsidRPr="001D58C2" w:rsidRDefault="008D48B4" w:rsidP="008D48B4">
      <w:pPr>
        <w:pStyle w:val="Style1"/>
        <w:rPr>
          <w:rFonts w:ascii="Calibri" w:hAnsi="Calibri"/>
          <w:i/>
          <w:szCs w:val="24"/>
        </w:rPr>
      </w:pPr>
      <w:r w:rsidRPr="001D58C2">
        <w:rPr>
          <w:rFonts w:ascii="Calibri" w:hAnsi="Calibri" w:cs="Georgia"/>
          <w:i/>
          <w:color w:val="292424"/>
          <w:szCs w:val="24"/>
        </w:rPr>
        <w:t>“Do not deprive one another, except perhaps by agreement for a limited time, that you may devote yourselves to prayer; but then come together again, so that Satan may not tempt you because of your lack of self-control” (1 Corinthians 7:5)</w:t>
      </w:r>
    </w:p>
    <w:p w:rsidR="008D48B4" w:rsidRDefault="008D48B4" w:rsidP="00CA3C70">
      <w:pPr>
        <w:pStyle w:val="Style1"/>
        <w:rPr>
          <w:rFonts w:ascii="Calibri" w:hAnsi="Calibri"/>
          <w:szCs w:val="24"/>
        </w:rPr>
      </w:pPr>
    </w:p>
    <w:p w:rsidR="008D48B4" w:rsidRDefault="008D48B4" w:rsidP="008D48B4">
      <w:pPr>
        <w:pStyle w:val="Style1"/>
        <w:ind w:left="720"/>
        <w:rPr>
          <w:rFonts w:ascii="Calibri" w:hAnsi="Calibri"/>
          <w:szCs w:val="24"/>
        </w:rPr>
      </w:pPr>
    </w:p>
    <w:p w:rsidR="008D48B4" w:rsidRDefault="008D48B4" w:rsidP="008D48B4">
      <w:pPr>
        <w:pStyle w:val="Style1"/>
        <w:numPr>
          <w:ilvl w:val="0"/>
          <w:numId w:val="26"/>
        </w:num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Don’</w:t>
      </w:r>
      <w:r w:rsidR="00C72866">
        <w:rPr>
          <w:rFonts w:ascii="Calibri" w:hAnsi="Calibri"/>
          <w:szCs w:val="24"/>
        </w:rPr>
        <w:t>t N</w:t>
      </w:r>
      <w:r>
        <w:rPr>
          <w:rFonts w:ascii="Calibri" w:hAnsi="Calibri"/>
          <w:szCs w:val="24"/>
        </w:rPr>
        <w:t xml:space="preserve">eglect </w:t>
      </w:r>
      <w:r w:rsidR="00C72866">
        <w:rPr>
          <w:rFonts w:ascii="Calibri" w:hAnsi="Calibri"/>
          <w:szCs w:val="24"/>
        </w:rPr>
        <w:t xml:space="preserve"> </w:t>
      </w:r>
      <w:r w:rsidR="005055B4">
        <w:rPr>
          <w:rFonts w:ascii="Calibri" w:hAnsi="Calibri"/>
          <w:szCs w:val="24"/>
        </w:rPr>
        <w:t>(1 Corinthians 7:3-5)</w:t>
      </w:r>
    </w:p>
    <w:p w:rsidR="008D48B4" w:rsidRPr="008D48B4" w:rsidRDefault="008D48B4" w:rsidP="008D48B4">
      <w:pPr>
        <w:pStyle w:val="Style1"/>
        <w:ind w:left="720"/>
        <w:rPr>
          <w:rFonts w:ascii="Calibri" w:hAnsi="Calibri"/>
          <w:szCs w:val="24"/>
        </w:rPr>
      </w:pPr>
    </w:p>
    <w:p w:rsidR="00FA7174" w:rsidRDefault="00FA7174" w:rsidP="000F3FE4">
      <w:pPr>
        <w:pStyle w:val="Style1"/>
        <w:rPr>
          <w:rFonts w:ascii="Calibri" w:hAnsi="Calibri"/>
          <w:b/>
          <w:szCs w:val="24"/>
        </w:rPr>
      </w:pPr>
    </w:p>
    <w:p w:rsidR="00FA7174" w:rsidRDefault="00FA7174" w:rsidP="000F3FE4">
      <w:pPr>
        <w:pStyle w:val="Style1"/>
        <w:rPr>
          <w:rFonts w:ascii="Calibri" w:hAnsi="Calibri"/>
          <w:b/>
          <w:szCs w:val="24"/>
        </w:rPr>
      </w:pPr>
    </w:p>
    <w:p w:rsidR="000F3FE4" w:rsidRPr="000F3FE4" w:rsidRDefault="000F3FE4" w:rsidP="000F3FE4">
      <w:pPr>
        <w:pStyle w:val="Style1"/>
        <w:rPr>
          <w:rFonts w:ascii="Calibri" w:hAnsi="Calibri"/>
          <w:b/>
          <w:szCs w:val="24"/>
        </w:rPr>
      </w:pPr>
      <w:r w:rsidRPr="000F3FE4">
        <w:rPr>
          <w:rFonts w:ascii="Calibri" w:hAnsi="Calibri"/>
          <w:b/>
          <w:szCs w:val="24"/>
        </w:rPr>
        <w:t>Biblical Purpose #2: Procreation</w:t>
      </w:r>
    </w:p>
    <w:p w:rsidR="000F3FE4" w:rsidRDefault="008D48B4" w:rsidP="000F3FE4">
      <w:pPr>
        <w:pStyle w:val="DefaultText"/>
        <w:widowControl/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p w:rsidR="008D48B4" w:rsidRPr="000F3FE4" w:rsidRDefault="008D48B4" w:rsidP="000F3FE4">
      <w:pPr>
        <w:pStyle w:val="DefaultText"/>
        <w:widowControl/>
        <w:rPr>
          <w:rFonts w:ascii="Calibri" w:hAnsi="Calibri"/>
        </w:rPr>
      </w:pPr>
    </w:p>
    <w:p w:rsidR="000F3FE4" w:rsidRPr="000F3FE4" w:rsidRDefault="000F3FE4" w:rsidP="004C12F9">
      <w:pPr>
        <w:pStyle w:val="DefaultText"/>
        <w:widowControl/>
        <w:numPr>
          <w:ilvl w:val="0"/>
          <w:numId w:val="24"/>
        </w:numPr>
        <w:rPr>
          <w:rFonts w:ascii="Calibri" w:hAnsi="Calibri"/>
        </w:rPr>
      </w:pPr>
      <w:r w:rsidRPr="000F3FE4">
        <w:rPr>
          <w:rFonts w:ascii="Calibri" w:hAnsi="Calibri"/>
        </w:rPr>
        <w:t>God commands us in the very beginning of time, during the creation account, to have children</w:t>
      </w:r>
      <w:r>
        <w:rPr>
          <w:rFonts w:ascii="Calibri" w:hAnsi="Calibri"/>
        </w:rPr>
        <w:t xml:space="preserve"> (Gen 1:28)</w:t>
      </w:r>
      <w:r w:rsidRPr="000F3FE4">
        <w:rPr>
          <w:rFonts w:ascii="Calibri" w:hAnsi="Calibri"/>
        </w:rPr>
        <w:t xml:space="preserve">. </w:t>
      </w:r>
      <w:r>
        <w:rPr>
          <w:rFonts w:ascii="Calibri" w:hAnsi="Calibri"/>
        </w:rPr>
        <w:t xml:space="preserve"> </w:t>
      </w:r>
    </w:p>
    <w:p w:rsidR="000F3FE4" w:rsidRPr="000F3FE4" w:rsidRDefault="000F3FE4" w:rsidP="000F3FE4">
      <w:pPr>
        <w:pStyle w:val="DefaultText"/>
        <w:widowControl/>
        <w:rPr>
          <w:rFonts w:ascii="Calibri" w:hAnsi="Calibri"/>
        </w:rPr>
      </w:pPr>
    </w:p>
    <w:p w:rsidR="004C12F9" w:rsidRDefault="004C12F9" w:rsidP="000F3FE4">
      <w:pPr>
        <w:pStyle w:val="DefaultText"/>
        <w:widowControl/>
        <w:rPr>
          <w:rFonts w:ascii="Calibri" w:hAnsi="Calibri"/>
        </w:rPr>
      </w:pPr>
    </w:p>
    <w:p w:rsidR="004C12F9" w:rsidRDefault="004C12F9" w:rsidP="000F3FE4">
      <w:pPr>
        <w:pStyle w:val="DefaultText"/>
        <w:widowControl/>
        <w:rPr>
          <w:rFonts w:ascii="Calibri" w:hAnsi="Calibri"/>
        </w:rPr>
      </w:pPr>
    </w:p>
    <w:p w:rsidR="004C12F9" w:rsidRDefault="004C12F9" w:rsidP="000F3FE4">
      <w:pPr>
        <w:pStyle w:val="DefaultText"/>
        <w:widowControl/>
        <w:rPr>
          <w:rFonts w:ascii="Calibri" w:hAnsi="Calibri"/>
        </w:rPr>
      </w:pPr>
    </w:p>
    <w:p w:rsidR="004C12F9" w:rsidRDefault="004C12F9" w:rsidP="000F3FE4">
      <w:pPr>
        <w:pStyle w:val="DefaultText"/>
        <w:widowControl/>
        <w:rPr>
          <w:rFonts w:ascii="Calibri" w:hAnsi="Calibri"/>
        </w:rPr>
      </w:pPr>
    </w:p>
    <w:p w:rsidR="008D48B4" w:rsidRDefault="008D48B4" w:rsidP="000F3FE4">
      <w:pPr>
        <w:pStyle w:val="DefaultText"/>
        <w:widowControl/>
        <w:rPr>
          <w:rFonts w:ascii="Calibri" w:hAnsi="Calibri"/>
        </w:rPr>
      </w:pPr>
    </w:p>
    <w:p w:rsidR="004C12F9" w:rsidRDefault="004C12F9" w:rsidP="000F3FE4">
      <w:pPr>
        <w:pStyle w:val="DefaultText"/>
        <w:widowControl/>
        <w:rPr>
          <w:rFonts w:ascii="Calibri" w:hAnsi="Calibri"/>
        </w:rPr>
      </w:pPr>
    </w:p>
    <w:p w:rsidR="000F3FE4" w:rsidRPr="000F3FE4" w:rsidRDefault="000F3FE4" w:rsidP="004C12F9">
      <w:pPr>
        <w:pStyle w:val="DefaultText"/>
        <w:widowControl/>
        <w:numPr>
          <w:ilvl w:val="0"/>
          <w:numId w:val="24"/>
        </w:numPr>
        <w:rPr>
          <w:rFonts w:ascii="Calibri" w:hAnsi="Calibri"/>
        </w:rPr>
      </w:pPr>
      <w:r w:rsidRPr="000F3FE4">
        <w:rPr>
          <w:rFonts w:ascii="Calibri" w:hAnsi="Calibri"/>
        </w:rPr>
        <w:t>God continually speaks of children as a blessing and a good gift from Him</w:t>
      </w:r>
      <w:r>
        <w:rPr>
          <w:rFonts w:ascii="Calibri" w:hAnsi="Calibri"/>
        </w:rPr>
        <w:t xml:space="preserve"> (Ps 127)</w:t>
      </w:r>
      <w:r w:rsidRPr="000F3FE4">
        <w:rPr>
          <w:rFonts w:ascii="Calibri" w:hAnsi="Calibri"/>
        </w:rPr>
        <w:t xml:space="preserve">. </w:t>
      </w:r>
      <w:r>
        <w:rPr>
          <w:rFonts w:ascii="Calibri" w:hAnsi="Calibri"/>
        </w:rPr>
        <w:t xml:space="preserve"> </w:t>
      </w:r>
    </w:p>
    <w:p w:rsidR="000F3FE4" w:rsidRDefault="000F3FE4" w:rsidP="000F3FE4">
      <w:pPr>
        <w:pStyle w:val="DefaultText"/>
        <w:widowControl/>
        <w:rPr>
          <w:rFonts w:ascii="Calibri" w:hAnsi="Calibri"/>
        </w:rPr>
      </w:pPr>
    </w:p>
    <w:p w:rsidR="004C12F9" w:rsidRDefault="004C12F9" w:rsidP="000F3FE4">
      <w:pPr>
        <w:pStyle w:val="DefaultText"/>
        <w:widowControl/>
        <w:rPr>
          <w:rFonts w:ascii="Calibri" w:hAnsi="Calibri"/>
        </w:rPr>
      </w:pPr>
    </w:p>
    <w:p w:rsidR="004C12F9" w:rsidRDefault="004C12F9" w:rsidP="000F3FE4">
      <w:pPr>
        <w:pStyle w:val="DefaultText"/>
        <w:widowControl/>
        <w:rPr>
          <w:rFonts w:ascii="Calibri" w:hAnsi="Calibri"/>
        </w:rPr>
      </w:pPr>
    </w:p>
    <w:p w:rsidR="004C12F9" w:rsidRDefault="004C12F9" w:rsidP="000F3FE4">
      <w:pPr>
        <w:pStyle w:val="DefaultText"/>
        <w:widowControl/>
        <w:rPr>
          <w:rFonts w:ascii="Calibri" w:hAnsi="Calibri"/>
        </w:rPr>
      </w:pPr>
    </w:p>
    <w:p w:rsidR="004C12F9" w:rsidRDefault="004C12F9" w:rsidP="000F3FE4">
      <w:pPr>
        <w:pStyle w:val="DefaultText"/>
        <w:widowControl/>
        <w:rPr>
          <w:rFonts w:ascii="Calibri" w:hAnsi="Calibri"/>
        </w:rPr>
      </w:pPr>
    </w:p>
    <w:p w:rsidR="004C12F9" w:rsidRDefault="004C12F9" w:rsidP="000F3FE4">
      <w:pPr>
        <w:pStyle w:val="DefaultText"/>
        <w:widowControl/>
        <w:rPr>
          <w:rFonts w:ascii="Calibri" w:hAnsi="Calibri"/>
        </w:rPr>
      </w:pPr>
    </w:p>
    <w:p w:rsidR="008D48B4" w:rsidRDefault="008D48B4" w:rsidP="000F3FE4">
      <w:pPr>
        <w:pStyle w:val="DefaultText"/>
        <w:widowControl/>
        <w:rPr>
          <w:rFonts w:ascii="Calibri" w:hAnsi="Calibri"/>
        </w:rPr>
      </w:pPr>
    </w:p>
    <w:p w:rsidR="008D48B4" w:rsidRDefault="008D48B4" w:rsidP="000F3FE4">
      <w:pPr>
        <w:pStyle w:val="DefaultText"/>
        <w:widowControl/>
        <w:rPr>
          <w:rFonts w:ascii="Calibri" w:hAnsi="Calibri"/>
        </w:rPr>
      </w:pPr>
    </w:p>
    <w:p w:rsidR="004C12F9" w:rsidRDefault="004C12F9" w:rsidP="000F3FE4">
      <w:pPr>
        <w:pStyle w:val="DefaultText"/>
        <w:widowControl/>
        <w:rPr>
          <w:rFonts w:ascii="Calibri" w:hAnsi="Calibri"/>
        </w:rPr>
      </w:pPr>
    </w:p>
    <w:p w:rsidR="004C12F9" w:rsidRPr="000F3FE4" w:rsidRDefault="004C12F9" w:rsidP="000F3FE4">
      <w:pPr>
        <w:pStyle w:val="DefaultText"/>
        <w:widowControl/>
        <w:rPr>
          <w:rFonts w:ascii="Calibri" w:hAnsi="Calibri"/>
        </w:rPr>
      </w:pPr>
    </w:p>
    <w:p w:rsidR="000F3FE4" w:rsidRDefault="004C12F9" w:rsidP="004C12F9">
      <w:pPr>
        <w:pStyle w:val="DefaultText"/>
        <w:widowControl/>
        <w:numPr>
          <w:ilvl w:val="0"/>
          <w:numId w:val="24"/>
        </w:numPr>
        <w:rPr>
          <w:rFonts w:ascii="Calibri" w:hAnsi="Calibri"/>
        </w:rPr>
      </w:pPr>
      <w:r>
        <w:rPr>
          <w:rFonts w:ascii="Calibri" w:hAnsi="Calibri"/>
        </w:rPr>
        <w:t>T</w:t>
      </w:r>
      <w:r w:rsidR="000F3FE4" w:rsidRPr="000F3FE4">
        <w:rPr>
          <w:rFonts w:ascii="Calibri" w:hAnsi="Calibri"/>
        </w:rPr>
        <w:t>he Bible is full of examples of children as sought after and celebrated (Genesis 33:5b)</w:t>
      </w:r>
      <w:r w:rsidR="00FA7174">
        <w:rPr>
          <w:rFonts w:ascii="Calibri" w:hAnsi="Calibri"/>
        </w:rPr>
        <w:t xml:space="preserve">. </w:t>
      </w:r>
    </w:p>
    <w:p w:rsidR="00FA7174" w:rsidRDefault="00FA7174" w:rsidP="000F3FE4">
      <w:pPr>
        <w:pStyle w:val="DefaultText"/>
        <w:widowControl/>
        <w:rPr>
          <w:rFonts w:ascii="Calibri" w:hAnsi="Calibri"/>
        </w:rPr>
      </w:pPr>
    </w:p>
    <w:p w:rsidR="00FA7174" w:rsidRDefault="00FA7174" w:rsidP="000F3FE4">
      <w:pPr>
        <w:pStyle w:val="DefaultText"/>
        <w:widowControl/>
        <w:rPr>
          <w:rFonts w:ascii="Calibri" w:hAnsi="Calibri"/>
        </w:rPr>
      </w:pPr>
    </w:p>
    <w:p w:rsidR="004C12F9" w:rsidRDefault="004C12F9" w:rsidP="000F3FE4">
      <w:pPr>
        <w:pStyle w:val="DefaultText"/>
        <w:widowControl/>
        <w:rPr>
          <w:rFonts w:ascii="Calibri" w:hAnsi="Calibri"/>
        </w:rPr>
      </w:pPr>
    </w:p>
    <w:p w:rsidR="004C12F9" w:rsidRDefault="004C12F9" w:rsidP="000F3FE4">
      <w:pPr>
        <w:pStyle w:val="DefaultText"/>
        <w:widowControl/>
        <w:rPr>
          <w:rFonts w:ascii="Calibri" w:hAnsi="Calibri"/>
        </w:rPr>
      </w:pPr>
    </w:p>
    <w:p w:rsidR="004C12F9" w:rsidRDefault="004C12F9" w:rsidP="000F3FE4">
      <w:pPr>
        <w:pStyle w:val="DefaultText"/>
        <w:widowControl/>
        <w:rPr>
          <w:rFonts w:ascii="Calibri" w:hAnsi="Calibri"/>
        </w:rPr>
      </w:pPr>
    </w:p>
    <w:sectPr w:rsidR="004C12F9">
      <w:endnotePr>
        <w:numFmt w:val="decimal"/>
      </w:endnotePr>
      <w:pgSz w:w="15840" w:h="12240" w:orient="landscape" w:code="1"/>
      <w:pgMar w:top="864" w:right="821" w:bottom="864" w:left="1080" w:header="720" w:footer="720" w:gutter="0"/>
      <w:cols w:num="2" w:space="9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46A203F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4B6F07"/>
    <w:multiLevelType w:val="hybridMultilevel"/>
    <w:tmpl w:val="4462F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1A76F5"/>
    <w:multiLevelType w:val="hybridMultilevel"/>
    <w:tmpl w:val="0F8A5F06"/>
    <w:lvl w:ilvl="0" w:tplc="F2DA56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403210"/>
    <w:multiLevelType w:val="hybridMultilevel"/>
    <w:tmpl w:val="B5CE33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8DE53DC"/>
    <w:multiLevelType w:val="hybridMultilevel"/>
    <w:tmpl w:val="84B21D6E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EB3C51"/>
    <w:multiLevelType w:val="hybridMultilevel"/>
    <w:tmpl w:val="0A580D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2D6C74"/>
    <w:multiLevelType w:val="hybridMultilevel"/>
    <w:tmpl w:val="DB7803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786695"/>
    <w:multiLevelType w:val="hybridMultilevel"/>
    <w:tmpl w:val="DF8C8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FE349E"/>
    <w:multiLevelType w:val="hybridMultilevel"/>
    <w:tmpl w:val="34F63D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7315A1"/>
    <w:multiLevelType w:val="hybridMultilevel"/>
    <w:tmpl w:val="6EB6CB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1F1D71"/>
    <w:multiLevelType w:val="hybridMultilevel"/>
    <w:tmpl w:val="D8167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1D24FA"/>
    <w:multiLevelType w:val="hybridMultilevel"/>
    <w:tmpl w:val="FEA00644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3A2359"/>
    <w:multiLevelType w:val="hybridMultilevel"/>
    <w:tmpl w:val="995011EA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CF1F22"/>
    <w:multiLevelType w:val="hybridMultilevel"/>
    <w:tmpl w:val="7E527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5D2E32"/>
    <w:multiLevelType w:val="hybridMultilevel"/>
    <w:tmpl w:val="05CA5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E302E4"/>
    <w:multiLevelType w:val="hybridMultilevel"/>
    <w:tmpl w:val="417CC252"/>
    <w:lvl w:ilvl="0" w:tplc="8EE8ED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9B1A89"/>
    <w:multiLevelType w:val="hybridMultilevel"/>
    <w:tmpl w:val="849A9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F7457E"/>
    <w:multiLevelType w:val="hybridMultilevel"/>
    <w:tmpl w:val="51AC9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EA1AC8"/>
    <w:multiLevelType w:val="hybridMultilevel"/>
    <w:tmpl w:val="8736BB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0518DA"/>
    <w:multiLevelType w:val="hybridMultilevel"/>
    <w:tmpl w:val="554C9B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5F5620"/>
    <w:multiLevelType w:val="hybridMultilevel"/>
    <w:tmpl w:val="C974E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9A0574"/>
    <w:multiLevelType w:val="hybridMultilevel"/>
    <w:tmpl w:val="B5ECA0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823E62"/>
    <w:multiLevelType w:val="hybridMultilevel"/>
    <w:tmpl w:val="F8F0A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08591E"/>
    <w:multiLevelType w:val="hybridMultilevel"/>
    <w:tmpl w:val="D8801F76"/>
    <w:lvl w:ilvl="0" w:tplc="38A69D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D733A8"/>
    <w:multiLevelType w:val="hybridMultilevel"/>
    <w:tmpl w:val="F9B2A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E408AE"/>
    <w:multiLevelType w:val="hybridMultilevel"/>
    <w:tmpl w:val="3A8C6E74"/>
    <w:lvl w:ilvl="0" w:tplc="FC5284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26" w15:restartNumberingAfterBreak="0">
    <w:nsid w:val="7AD93BDC"/>
    <w:multiLevelType w:val="hybridMultilevel"/>
    <w:tmpl w:val="5EF2F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0"/>
  </w:num>
  <w:num w:numId="4">
    <w:abstractNumId w:val="17"/>
  </w:num>
  <w:num w:numId="5">
    <w:abstractNumId w:val="22"/>
  </w:num>
  <w:num w:numId="6">
    <w:abstractNumId w:val="25"/>
  </w:num>
  <w:num w:numId="7">
    <w:abstractNumId w:val="3"/>
  </w:num>
  <w:num w:numId="8">
    <w:abstractNumId w:val="20"/>
  </w:num>
  <w:num w:numId="9">
    <w:abstractNumId w:val="26"/>
  </w:num>
  <w:num w:numId="10">
    <w:abstractNumId w:val="1"/>
  </w:num>
  <w:num w:numId="11">
    <w:abstractNumId w:val="14"/>
  </w:num>
  <w:num w:numId="12">
    <w:abstractNumId w:val="15"/>
  </w:num>
  <w:num w:numId="13">
    <w:abstractNumId w:val="2"/>
  </w:num>
  <w:num w:numId="14">
    <w:abstractNumId w:val="23"/>
  </w:num>
  <w:num w:numId="15">
    <w:abstractNumId w:val="13"/>
  </w:num>
  <w:num w:numId="16">
    <w:abstractNumId w:val="19"/>
  </w:num>
  <w:num w:numId="17">
    <w:abstractNumId w:val="18"/>
  </w:num>
  <w:num w:numId="18">
    <w:abstractNumId w:val="4"/>
  </w:num>
  <w:num w:numId="19">
    <w:abstractNumId w:val="12"/>
  </w:num>
  <w:num w:numId="20">
    <w:abstractNumId w:val="6"/>
  </w:num>
  <w:num w:numId="21">
    <w:abstractNumId w:val="21"/>
  </w:num>
  <w:num w:numId="22">
    <w:abstractNumId w:val="11"/>
  </w:num>
  <w:num w:numId="23">
    <w:abstractNumId w:val="24"/>
  </w:num>
  <w:num w:numId="24">
    <w:abstractNumId w:val="8"/>
  </w:num>
  <w:num w:numId="25">
    <w:abstractNumId w:val="0"/>
  </w:num>
  <w:num w:numId="26">
    <w:abstractNumId w:val="9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0EC"/>
    <w:rsid w:val="00032F67"/>
    <w:rsid w:val="00043C2E"/>
    <w:rsid w:val="000B3053"/>
    <w:rsid w:val="000C7B28"/>
    <w:rsid w:val="000D7D83"/>
    <w:rsid w:val="000F3FE4"/>
    <w:rsid w:val="000F7D6E"/>
    <w:rsid w:val="00136CAE"/>
    <w:rsid w:val="0015393A"/>
    <w:rsid w:val="001B606E"/>
    <w:rsid w:val="001D3DC6"/>
    <w:rsid w:val="001D58C2"/>
    <w:rsid w:val="001F6A0E"/>
    <w:rsid w:val="00240BFC"/>
    <w:rsid w:val="002B20D3"/>
    <w:rsid w:val="003D08A3"/>
    <w:rsid w:val="003D2EFC"/>
    <w:rsid w:val="00452EDA"/>
    <w:rsid w:val="004C12F9"/>
    <w:rsid w:val="004E6CBB"/>
    <w:rsid w:val="005055B4"/>
    <w:rsid w:val="005D11C0"/>
    <w:rsid w:val="006C240D"/>
    <w:rsid w:val="006E06BA"/>
    <w:rsid w:val="00701CF1"/>
    <w:rsid w:val="00702DA8"/>
    <w:rsid w:val="007E29DF"/>
    <w:rsid w:val="007E387C"/>
    <w:rsid w:val="007E3DA5"/>
    <w:rsid w:val="00891C45"/>
    <w:rsid w:val="008920EC"/>
    <w:rsid w:val="008966BB"/>
    <w:rsid w:val="008C13A8"/>
    <w:rsid w:val="008D48B4"/>
    <w:rsid w:val="008D6549"/>
    <w:rsid w:val="00904FAB"/>
    <w:rsid w:val="009C7C25"/>
    <w:rsid w:val="009E469C"/>
    <w:rsid w:val="00A10D5B"/>
    <w:rsid w:val="00A4140D"/>
    <w:rsid w:val="00A90B60"/>
    <w:rsid w:val="00B30C9B"/>
    <w:rsid w:val="00BC216E"/>
    <w:rsid w:val="00C149F4"/>
    <w:rsid w:val="00C72866"/>
    <w:rsid w:val="00CA3C70"/>
    <w:rsid w:val="00CC7EBA"/>
    <w:rsid w:val="00D643A0"/>
    <w:rsid w:val="00DA0A35"/>
    <w:rsid w:val="00DF14CC"/>
    <w:rsid w:val="00DF5854"/>
    <w:rsid w:val="00E279D9"/>
    <w:rsid w:val="00E51960"/>
    <w:rsid w:val="00E65AE1"/>
    <w:rsid w:val="00EA1B4B"/>
    <w:rsid w:val="00F105EB"/>
    <w:rsid w:val="00F80667"/>
    <w:rsid w:val="00F9660B"/>
    <w:rsid w:val="00FA7174"/>
    <w:rsid w:val="00FF6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chartTrackingRefBased/>
  <w15:docId w15:val="{60BE1AA9-3CA6-43EB-BAD6-68C56C798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i/>
    </w:rPr>
  </w:style>
  <w:style w:type="paragraph" w:styleId="Heading2">
    <w:name w:val="heading 2"/>
    <w:basedOn w:val="Normal"/>
    <w:next w:val="Normal"/>
    <w:qFormat/>
    <w:pPr>
      <w:keepNext/>
      <w:widowControl/>
      <w:tabs>
        <w:tab w:val="right" w:pos="6120"/>
      </w:tabs>
      <w:outlineLvl w:val="1"/>
    </w:pPr>
    <w:rPr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widowControl/>
      <w:outlineLvl w:val="2"/>
    </w:pPr>
    <w:rPr>
      <w:rFonts w:ascii="Garamond" w:hAnsi="Garamond"/>
      <w:b/>
      <w:sz w:val="28"/>
    </w:rPr>
  </w:style>
  <w:style w:type="paragraph" w:styleId="Heading4">
    <w:name w:val="heading 4"/>
    <w:basedOn w:val="Normal"/>
    <w:next w:val="Normal"/>
    <w:qFormat/>
    <w:pPr>
      <w:keepNext/>
      <w:widowControl/>
      <w:jc w:val="center"/>
      <w:outlineLvl w:val="3"/>
    </w:pPr>
    <w:rPr>
      <w:b/>
      <w:sz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tyle1">
    <w:name w:val="Style1"/>
    <w:basedOn w:val="Normal"/>
    <w:rPr>
      <w:sz w:val="24"/>
    </w:rPr>
  </w:style>
  <w:style w:type="paragraph" w:customStyle="1" w:styleId="Style2">
    <w:name w:val="Style2"/>
    <w:basedOn w:val="Normal"/>
    <w:rPr>
      <w:rFonts w:ascii="Arial Black" w:hAnsi="Arial Black"/>
      <w:sz w:val="24"/>
    </w:rPr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qFormat/>
    <w:pPr>
      <w:jc w:val="center"/>
    </w:pPr>
    <w:rPr>
      <w:b/>
      <w:i/>
      <w:sz w:val="32"/>
    </w:rPr>
  </w:style>
  <w:style w:type="paragraph" w:styleId="BodyText2">
    <w:name w:val="Body Text 2"/>
    <w:basedOn w:val="Normal"/>
    <w:pPr>
      <w:ind w:left="360"/>
    </w:pPr>
    <w:rPr>
      <w:sz w:val="24"/>
    </w:rPr>
  </w:style>
  <w:style w:type="paragraph" w:styleId="BodyText">
    <w:name w:val="Body Text"/>
    <w:basedOn w:val="Normal"/>
    <w:pPr>
      <w:widowControl/>
    </w:pPr>
    <w:rPr>
      <w:i/>
      <w:sz w:val="24"/>
    </w:rPr>
  </w:style>
  <w:style w:type="paragraph" w:customStyle="1" w:styleId="Verdana">
    <w:name w:val="Verdana"/>
    <w:basedOn w:val="Normal"/>
    <w:link w:val="VerdanaChar"/>
    <w:pPr>
      <w:widowControl/>
    </w:pPr>
    <w:rPr>
      <w:rFonts w:ascii="Verdana" w:hAnsi="Verdana"/>
    </w:rPr>
  </w:style>
  <w:style w:type="paragraph" w:styleId="BodyText3">
    <w:name w:val="Body Text 3"/>
    <w:basedOn w:val="Normal"/>
    <w:rPr>
      <w:b/>
      <w:i/>
    </w:r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alloonText">
    <w:name w:val="Balloon Text"/>
    <w:basedOn w:val="Normal"/>
    <w:semiHidden/>
    <w:rsid w:val="00E65AE1"/>
    <w:rPr>
      <w:rFonts w:ascii="Tahoma" w:hAnsi="Tahoma" w:cs="Tahoma"/>
      <w:sz w:val="16"/>
      <w:szCs w:val="16"/>
    </w:rPr>
  </w:style>
  <w:style w:type="character" w:customStyle="1" w:styleId="VerdanaChar">
    <w:name w:val="Verdana Char"/>
    <w:link w:val="Verdana"/>
    <w:rsid w:val="007E3DA5"/>
    <w:rPr>
      <w:rFonts w:ascii="Verdana" w:hAnsi="Verdana"/>
    </w:rPr>
  </w:style>
  <w:style w:type="paragraph" w:styleId="ColorfulList-Accent1">
    <w:name w:val="Colorful List Accent 1"/>
    <w:basedOn w:val="Normal"/>
    <w:uiPriority w:val="34"/>
    <w:qFormat/>
    <w:rsid w:val="007E3DA5"/>
    <w:pPr>
      <w:ind w:left="720"/>
    </w:pPr>
  </w:style>
  <w:style w:type="paragraph" w:customStyle="1" w:styleId="DefaultText">
    <w:name w:val="Default Text"/>
    <w:basedOn w:val="Normal"/>
    <w:rsid w:val="000F3FE4"/>
    <w:pPr>
      <w:overflowPunct/>
      <w:textAlignment w:val="auto"/>
    </w:pPr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0F3FE4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0F3FE4"/>
  </w:style>
  <w:style w:type="character" w:customStyle="1" w:styleId="apple-style-span">
    <w:name w:val="apple-style-span"/>
    <w:basedOn w:val="DefaultParagraphFont"/>
    <w:rsid w:val="000F3F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CORE SEMINAR </vt:lpstr>
    </vt:vector>
  </TitlesOfParts>
  <Company> </Company>
  <LinksUpToDate>false</LinksUpToDate>
  <CharactersWithSpaces>3358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CORE SEMINAR</dc:title>
  <dc:subject/>
  <dc:creator>T730XCDT/2.1</dc:creator>
  <cp:keywords/>
  <dc:description/>
  <cp:lastModifiedBy>Jason Rivette</cp:lastModifiedBy>
  <cp:revision>2</cp:revision>
  <cp:lastPrinted>2013-08-03T19:52:00Z</cp:lastPrinted>
  <dcterms:created xsi:type="dcterms:W3CDTF">2016-03-28T20:09:00Z</dcterms:created>
  <dcterms:modified xsi:type="dcterms:W3CDTF">2016-03-28T20:09:00Z</dcterms:modified>
</cp:coreProperties>
</file>