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1EB" w:rsidRPr="005561EB" w:rsidRDefault="005561EB" w:rsidP="005561EB">
      <w:pPr>
        <w:pStyle w:val="Heading7A"/>
        <w:rPr>
          <w:rFonts w:ascii="Garamond" w:hAnsi="Garamond"/>
          <w:sz w:val="22"/>
          <w:szCs w:val="22"/>
        </w:rPr>
      </w:pPr>
      <w:bookmarkStart w:id="0" w:name="_GoBack"/>
      <w:bookmarkEnd w:id="0"/>
      <w:r w:rsidRPr="005561EB">
        <w:rPr>
          <w:rFonts w:ascii="Garamond" w:hAnsi="Garamond"/>
          <w:sz w:val="22"/>
          <w:szCs w:val="22"/>
        </w:rPr>
        <w:t xml:space="preserve">2016 Systematic Theology Part 1 Schedule </w:t>
      </w:r>
    </w:p>
    <w:p w:rsidR="005561EB" w:rsidRPr="005561EB" w:rsidRDefault="005561EB" w:rsidP="005561EB">
      <w:pPr>
        <w:rPr>
          <w:rFonts w:ascii="Garamond" w:hAnsi="Garamond"/>
          <w:b/>
          <w:bCs/>
          <w:sz w:val="22"/>
          <w:szCs w:val="22"/>
        </w:rPr>
      </w:pPr>
    </w:p>
    <w:p w:rsidR="005561EB" w:rsidRPr="005561EB" w:rsidRDefault="005561EB" w:rsidP="005561EB">
      <w:pPr>
        <w:tabs>
          <w:tab w:val="left" w:pos="990"/>
        </w:tabs>
        <w:spacing w:line="360" w:lineRule="auto"/>
        <w:rPr>
          <w:rFonts w:ascii="Garamond" w:hAnsi="Garamond"/>
          <w:sz w:val="22"/>
          <w:szCs w:val="22"/>
        </w:rPr>
      </w:pPr>
      <w:r w:rsidRPr="005561EB">
        <w:rPr>
          <w:rFonts w:ascii="Garamond" w:hAnsi="Garamond"/>
          <w:sz w:val="22"/>
          <w:szCs w:val="22"/>
        </w:rPr>
        <w:t>Week 1 – Introduction &amp; The Doctrine of the Word</w:t>
      </w:r>
    </w:p>
    <w:p w:rsidR="005561EB" w:rsidRPr="005561EB" w:rsidRDefault="005561EB" w:rsidP="005561EB">
      <w:pPr>
        <w:spacing w:line="360" w:lineRule="auto"/>
        <w:rPr>
          <w:rFonts w:ascii="Garamond" w:hAnsi="Garamond"/>
          <w:sz w:val="22"/>
          <w:szCs w:val="22"/>
        </w:rPr>
      </w:pPr>
      <w:r w:rsidRPr="005561EB">
        <w:rPr>
          <w:rFonts w:ascii="Garamond" w:hAnsi="Garamond"/>
          <w:sz w:val="22"/>
          <w:szCs w:val="22"/>
        </w:rPr>
        <w:t>Week 2 – Doctrine of the Word Part 2</w:t>
      </w:r>
    </w:p>
    <w:p w:rsidR="005561EB" w:rsidRPr="005561EB" w:rsidRDefault="005561EB" w:rsidP="005561EB">
      <w:pPr>
        <w:spacing w:line="360" w:lineRule="auto"/>
        <w:rPr>
          <w:rFonts w:ascii="Garamond" w:hAnsi="Garamond"/>
          <w:sz w:val="22"/>
          <w:szCs w:val="22"/>
        </w:rPr>
      </w:pPr>
      <w:r w:rsidRPr="005561EB">
        <w:rPr>
          <w:rFonts w:ascii="Garamond" w:hAnsi="Garamond"/>
          <w:sz w:val="22"/>
          <w:szCs w:val="22"/>
        </w:rPr>
        <w:t>Week 3 – The Existence and Attributes of God Part 1</w:t>
      </w:r>
    </w:p>
    <w:p w:rsidR="005561EB" w:rsidRPr="005561EB" w:rsidRDefault="005561EB" w:rsidP="005561EB">
      <w:pPr>
        <w:spacing w:line="360" w:lineRule="auto"/>
        <w:rPr>
          <w:rFonts w:ascii="Garamond" w:hAnsi="Garamond"/>
          <w:sz w:val="22"/>
          <w:szCs w:val="22"/>
        </w:rPr>
      </w:pPr>
      <w:r w:rsidRPr="005561EB">
        <w:rPr>
          <w:rFonts w:ascii="Garamond" w:hAnsi="Garamond"/>
          <w:sz w:val="22"/>
          <w:szCs w:val="22"/>
        </w:rPr>
        <w:t>Week 4 - The Attributes of God Part 2</w:t>
      </w:r>
    </w:p>
    <w:p w:rsidR="005561EB" w:rsidRPr="005561EB" w:rsidRDefault="005561EB" w:rsidP="005561EB">
      <w:pPr>
        <w:spacing w:line="360" w:lineRule="auto"/>
        <w:rPr>
          <w:rFonts w:ascii="Garamond" w:hAnsi="Garamond"/>
          <w:sz w:val="22"/>
          <w:szCs w:val="22"/>
        </w:rPr>
      </w:pPr>
      <w:r w:rsidRPr="005561EB">
        <w:rPr>
          <w:rFonts w:ascii="Garamond" w:hAnsi="Garamond"/>
          <w:sz w:val="22"/>
          <w:szCs w:val="22"/>
        </w:rPr>
        <w:t>Week 5 – The Doctrine of Creation Part 1</w:t>
      </w:r>
    </w:p>
    <w:p w:rsidR="005561EB" w:rsidRPr="005561EB" w:rsidRDefault="005561EB" w:rsidP="005561EB">
      <w:pPr>
        <w:spacing w:line="360" w:lineRule="auto"/>
        <w:rPr>
          <w:rFonts w:ascii="Garamond" w:hAnsi="Garamond"/>
          <w:sz w:val="22"/>
          <w:szCs w:val="22"/>
        </w:rPr>
      </w:pPr>
      <w:r w:rsidRPr="005561EB">
        <w:rPr>
          <w:rFonts w:ascii="Garamond" w:hAnsi="Garamond"/>
          <w:sz w:val="22"/>
          <w:szCs w:val="22"/>
        </w:rPr>
        <w:t>Week 6 – The Doctrine of Creation Part 2</w:t>
      </w:r>
    </w:p>
    <w:p w:rsidR="005561EB" w:rsidRPr="005561EB" w:rsidRDefault="005561EB" w:rsidP="005561EB">
      <w:pPr>
        <w:spacing w:line="360" w:lineRule="auto"/>
        <w:rPr>
          <w:rFonts w:ascii="Garamond" w:hAnsi="Garamond"/>
          <w:sz w:val="22"/>
          <w:szCs w:val="22"/>
        </w:rPr>
      </w:pPr>
      <w:r w:rsidRPr="005561EB">
        <w:rPr>
          <w:rFonts w:ascii="Garamond" w:hAnsi="Garamond"/>
          <w:sz w:val="22"/>
          <w:szCs w:val="22"/>
        </w:rPr>
        <w:t>Week 7 – The Doctrine of Providence Part 1</w:t>
      </w:r>
    </w:p>
    <w:p w:rsidR="005561EB" w:rsidRPr="005561EB" w:rsidRDefault="005561EB" w:rsidP="005561EB">
      <w:pPr>
        <w:spacing w:line="360" w:lineRule="auto"/>
        <w:rPr>
          <w:rFonts w:ascii="Garamond" w:hAnsi="Garamond"/>
          <w:sz w:val="22"/>
          <w:szCs w:val="22"/>
        </w:rPr>
      </w:pPr>
      <w:r w:rsidRPr="005561EB">
        <w:rPr>
          <w:rFonts w:ascii="Garamond" w:hAnsi="Garamond"/>
          <w:sz w:val="22"/>
          <w:szCs w:val="22"/>
        </w:rPr>
        <w:t>Week 8 – The Doctrine of Providence Part 2</w:t>
      </w:r>
    </w:p>
    <w:p w:rsidR="005561EB" w:rsidRPr="005561EB" w:rsidRDefault="005561EB" w:rsidP="005561EB">
      <w:pPr>
        <w:spacing w:line="360" w:lineRule="auto"/>
        <w:rPr>
          <w:rFonts w:ascii="Garamond" w:hAnsi="Garamond"/>
          <w:sz w:val="22"/>
          <w:szCs w:val="22"/>
        </w:rPr>
      </w:pPr>
      <w:r w:rsidRPr="005561EB">
        <w:rPr>
          <w:rFonts w:ascii="Garamond" w:hAnsi="Garamond"/>
          <w:sz w:val="22"/>
          <w:szCs w:val="22"/>
        </w:rPr>
        <w:t>Week 9 – The Doctrine of Sin</w:t>
      </w:r>
    </w:p>
    <w:p w:rsidR="005561EB" w:rsidRPr="005561EB" w:rsidRDefault="005561EB" w:rsidP="005561EB">
      <w:pPr>
        <w:spacing w:line="360" w:lineRule="auto"/>
        <w:rPr>
          <w:rFonts w:ascii="Garamond" w:hAnsi="Garamond"/>
          <w:sz w:val="22"/>
          <w:szCs w:val="22"/>
        </w:rPr>
      </w:pPr>
      <w:r w:rsidRPr="005561EB">
        <w:rPr>
          <w:rFonts w:ascii="Garamond" w:hAnsi="Garamond"/>
          <w:sz w:val="22"/>
          <w:szCs w:val="22"/>
        </w:rPr>
        <w:t>Week 10 – The Person of Christ Part 1</w:t>
      </w:r>
    </w:p>
    <w:p w:rsidR="005561EB" w:rsidRPr="005561EB" w:rsidRDefault="005561EB" w:rsidP="005561EB">
      <w:pPr>
        <w:spacing w:line="360" w:lineRule="auto"/>
        <w:rPr>
          <w:rFonts w:ascii="Garamond" w:hAnsi="Garamond"/>
          <w:sz w:val="22"/>
          <w:szCs w:val="22"/>
        </w:rPr>
      </w:pPr>
      <w:r w:rsidRPr="005561EB">
        <w:rPr>
          <w:rFonts w:ascii="Garamond" w:hAnsi="Garamond"/>
          <w:sz w:val="22"/>
          <w:szCs w:val="22"/>
        </w:rPr>
        <w:t>Week 11 – The Person of Christ Part 2</w:t>
      </w:r>
    </w:p>
    <w:p w:rsidR="005561EB" w:rsidRPr="005561EB" w:rsidRDefault="005561EB" w:rsidP="005561EB">
      <w:pPr>
        <w:spacing w:line="360" w:lineRule="auto"/>
        <w:rPr>
          <w:rFonts w:ascii="Garamond" w:hAnsi="Garamond"/>
          <w:sz w:val="22"/>
          <w:szCs w:val="22"/>
        </w:rPr>
      </w:pPr>
      <w:r w:rsidRPr="005561EB">
        <w:rPr>
          <w:rFonts w:ascii="Garamond" w:hAnsi="Garamond"/>
          <w:sz w:val="22"/>
          <w:szCs w:val="22"/>
        </w:rPr>
        <w:t>Week 12 – The Work of Christ Part 1</w:t>
      </w:r>
    </w:p>
    <w:p w:rsidR="005561EB" w:rsidRPr="005561EB" w:rsidRDefault="005561EB" w:rsidP="005561EB">
      <w:pPr>
        <w:spacing w:line="360" w:lineRule="auto"/>
        <w:rPr>
          <w:rFonts w:ascii="Garamond" w:hAnsi="Garamond"/>
          <w:sz w:val="22"/>
          <w:szCs w:val="22"/>
        </w:rPr>
      </w:pPr>
      <w:r w:rsidRPr="005561EB">
        <w:rPr>
          <w:rFonts w:ascii="Garamond" w:hAnsi="Garamond"/>
          <w:sz w:val="22"/>
          <w:szCs w:val="22"/>
        </w:rPr>
        <w:t>Week 13 – The Work of Christ Part 2</w:t>
      </w:r>
    </w:p>
    <w:p w:rsidR="005561EB" w:rsidRPr="005561EB" w:rsidRDefault="005561EB" w:rsidP="005561EB">
      <w:pPr>
        <w:rPr>
          <w:rFonts w:ascii="Garamond" w:hAnsi="Garamond"/>
          <w:sz w:val="22"/>
          <w:szCs w:val="22"/>
        </w:rPr>
      </w:pPr>
    </w:p>
    <w:p w:rsidR="005561EB" w:rsidRPr="005561EB" w:rsidRDefault="005561EB" w:rsidP="005561EB">
      <w:pPr>
        <w:rPr>
          <w:rFonts w:ascii="Garamond" w:hAnsi="Garamond"/>
          <w:sz w:val="22"/>
          <w:szCs w:val="22"/>
        </w:rPr>
      </w:pPr>
    </w:p>
    <w:p w:rsidR="005561EB" w:rsidRPr="005561EB" w:rsidRDefault="005561EB" w:rsidP="005561EB">
      <w:pPr>
        <w:rPr>
          <w:rFonts w:ascii="Garamond" w:hAnsi="Garamond"/>
          <w:b/>
          <w:bCs/>
          <w:sz w:val="22"/>
          <w:szCs w:val="22"/>
        </w:rPr>
      </w:pPr>
      <w:r w:rsidRPr="005561EB">
        <w:rPr>
          <w:rFonts w:ascii="Garamond" w:hAnsi="Garamond"/>
          <w:b/>
          <w:bCs/>
          <w:sz w:val="22"/>
          <w:szCs w:val="22"/>
        </w:rPr>
        <w:t xml:space="preserve">Questions or Comments?  </w:t>
      </w:r>
    </w:p>
    <w:p w:rsidR="005561EB" w:rsidRPr="005561EB" w:rsidRDefault="005561EB" w:rsidP="005561EB">
      <w:pPr>
        <w:rPr>
          <w:rFonts w:ascii="Garamond" w:hAnsi="Garamond"/>
          <w:sz w:val="22"/>
          <w:szCs w:val="22"/>
        </w:rPr>
      </w:pPr>
      <w:r w:rsidRPr="005561EB">
        <w:rPr>
          <w:rFonts w:ascii="Garamond" w:hAnsi="Garamond"/>
          <w:sz w:val="22"/>
          <w:szCs w:val="22"/>
        </w:rPr>
        <w:t xml:space="preserve">Please e-mail john.joseph@capbap.org, charles.hedman@capbap.org, or matt.merker@capbap.org.  </w:t>
      </w:r>
    </w:p>
    <w:p w:rsidR="00215200" w:rsidRDefault="00215200">
      <w:pPr>
        <w:pBdr>
          <w:bottom w:val="single" w:sz="12" w:space="1" w:color="auto"/>
        </w:pBdr>
        <w:rPr>
          <w:rFonts w:ascii="Garamond" w:hAnsi="Garamond"/>
          <w:bCs/>
          <w:sz w:val="22"/>
          <w:szCs w:val="22"/>
        </w:rPr>
      </w:pPr>
    </w:p>
    <w:p w:rsidR="005561EB" w:rsidRDefault="005561EB">
      <w:pPr>
        <w:pBdr>
          <w:bottom w:val="single" w:sz="12" w:space="1" w:color="auto"/>
        </w:pBdr>
        <w:rPr>
          <w:rFonts w:ascii="Garamond" w:hAnsi="Garamond"/>
          <w:bCs/>
          <w:sz w:val="22"/>
          <w:szCs w:val="22"/>
        </w:rPr>
      </w:pPr>
    </w:p>
    <w:p w:rsidR="005561EB" w:rsidRDefault="005561EB">
      <w:pPr>
        <w:pBdr>
          <w:bottom w:val="single" w:sz="12" w:space="1" w:color="auto"/>
        </w:pBdr>
        <w:rPr>
          <w:rFonts w:ascii="Garamond" w:hAnsi="Garamond"/>
          <w:b/>
          <w:bCs/>
          <w:sz w:val="22"/>
          <w:szCs w:val="22"/>
        </w:rPr>
      </w:pPr>
      <w:r>
        <w:rPr>
          <w:rFonts w:ascii="Garamond" w:hAnsi="Garamond"/>
          <w:b/>
          <w:bCs/>
          <w:sz w:val="22"/>
          <w:szCs w:val="22"/>
        </w:rPr>
        <w:t>Resources on the Person of Christ</w:t>
      </w:r>
    </w:p>
    <w:p w:rsidR="005561EB" w:rsidRDefault="005561EB">
      <w:pPr>
        <w:pBdr>
          <w:bottom w:val="single" w:sz="12" w:space="1" w:color="auto"/>
        </w:pBdr>
        <w:rPr>
          <w:rFonts w:ascii="Garamond" w:hAnsi="Garamond"/>
          <w:bCs/>
          <w:sz w:val="18"/>
          <w:szCs w:val="18"/>
        </w:rPr>
      </w:pPr>
    </w:p>
    <w:p w:rsidR="007A61EE" w:rsidRPr="007A61EE" w:rsidRDefault="005561EB">
      <w:pPr>
        <w:pBdr>
          <w:bottom w:val="single" w:sz="12" w:space="1" w:color="auto"/>
        </w:pBdr>
        <w:rPr>
          <w:rFonts w:ascii="Garamond" w:hAnsi="Garamond"/>
          <w:bCs/>
          <w:sz w:val="22"/>
          <w:szCs w:val="22"/>
        </w:rPr>
      </w:pPr>
      <w:r w:rsidRPr="007A61EE">
        <w:rPr>
          <w:rFonts w:ascii="Garamond" w:hAnsi="Garamond"/>
          <w:bCs/>
          <w:sz w:val="22"/>
          <w:szCs w:val="22"/>
        </w:rPr>
        <w:t xml:space="preserve">1. </w:t>
      </w:r>
      <w:r w:rsidR="007A61EE">
        <w:rPr>
          <w:rFonts w:ascii="Garamond" w:hAnsi="Garamond"/>
          <w:bCs/>
          <w:sz w:val="22"/>
          <w:szCs w:val="22"/>
        </w:rPr>
        <w:t xml:space="preserve">Athanasius, </w:t>
      </w:r>
      <w:r w:rsidR="007A61EE">
        <w:rPr>
          <w:rFonts w:ascii="Garamond" w:hAnsi="Garamond"/>
          <w:bCs/>
          <w:i/>
          <w:sz w:val="22"/>
          <w:szCs w:val="22"/>
        </w:rPr>
        <w:t xml:space="preserve">On the Incarnation </w:t>
      </w:r>
      <w:r w:rsidR="007A61EE" w:rsidRPr="007A61EE">
        <w:rPr>
          <w:rFonts w:ascii="Garamond" w:hAnsi="Garamond"/>
          <w:bCs/>
          <w:sz w:val="18"/>
          <w:szCs w:val="18"/>
        </w:rPr>
        <w:t>(http://www.ccel.org/ccel/athanasius/incarnation.pdf)</w:t>
      </w:r>
    </w:p>
    <w:p w:rsidR="007A61EE" w:rsidRPr="007A61EE" w:rsidRDefault="007A61EE">
      <w:pPr>
        <w:pBdr>
          <w:bottom w:val="single" w:sz="12" w:space="1" w:color="auto"/>
        </w:pBdr>
        <w:rPr>
          <w:rFonts w:ascii="Garamond" w:hAnsi="Garamond"/>
          <w:bCs/>
          <w:sz w:val="22"/>
          <w:szCs w:val="22"/>
        </w:rPr>
      </w:pPr>
      <w:r>
        <w:rPr>
          <w:rFonts w:ascii="Garamond" w:hAnsi="Garamond"/>
          <w:bCs/>
          <w:sz w:val="22"/>
          <w:szCs w:val="22"/>
        </w:rPr>
        <w:t xml:space="preserve">2. </w:t>
      </w:r>
      <w:r>
        <w:rPr>
          <w:rFonts w:ascii="Garamond" w:hAnsi="Garamond"/>
          <w:bCs/>
          <w:i/>
          <w:sz w:val="22"/>
          <w:szCs w:val="22"/>
        </w:rPr>
        <w:t xml:space="preserve">The Word Made Flesh: The Ligonier Statement on Christology </w:t>
      </w:r>
      <w:r w:rsidRPr="007A61EE">
        <w:rPr>
          <w:rFonts w:ascii="Garamond" w:hAnsi="Garamond"/>
          <w:bCs/>
          <w:sz w:val="18"/>
          <w:szCs w:val="18"/>
        </w:rPr>
        <w:t>(christologystatement.com)</w:t>
      </w:r>
    </w:p>
    <w:p w:rsidR="005561EB" w:rsidRPr="007A61EE" w:rsidRDefault="007A61EE">
      <w:pPr>
        <w:pBdr>
          <w:bottom w:val="single" w:sz="12" w:space="1" w:color="auto"/>
        </w:pBdr>
        <w:rPr>
          <w:rFonts w:ascii="Garamond" w:hAnsi="Garamond"/>
          <w:bCs/>
          <w:sz w:val="22"/>
          <w:szCs w:val="22"/>
        </w:rPr>
      </w:pPr>
      <w:r>
        <w:rPr>
          <w:rFonts w:ascii="Garamond" w:hAnsi="Garamond"/>
          <w:bCs/>
          <w:sz w:val="22"/>
          <w:szCs w:val="22"/>
        </w:rPr>
        <w:t xml:space="preserve">3. </w:t>
      </w:r>
      <w:r w:rsidR="005561EB" w:rsidRPr="007A61EE">
        <w:rPr>
          <w:rFonts w:ascii="Garamond" w:hAnsi="Garamond"/>
          <w:bCs/>
          <w:sz w:val="22"/>
          <w:szCs w:val="22"/>
        </w:rPr>
        <w:t xml:space="preserve">Michael Reeves, </w:t>
      </w:r>
      <w:r w:rsidR="005561EB" w:rsidRPr="007A61EE">
        <w:rPr>
          <w:rFonts w:ascii="Garamond" w:hAnsi="Garamond"/>
          <w:bCs/>
          <w:i/>
          <w:sz w:val="22"/>
          <w:szCs w:val="22"/>
        </w:rPr>
        <w:t xml:space="preserve">Rejoicing in Christ </w:t>
      </w:r>
      <w:r w:rsidR="007A123E">
        <w:rPr>
          <w:rFonts w:ascii="Garamond" w:hAnsi="Garamond"/>
          <w:bCs/>
          <w:sz w:val="22"/>
          <w:szCs w:val="22"/>
        </w:rPr>
        <w:t>(</w:t>
      </w:r>
      <w:proofErr w:type="spellStart"/>
      <w:r w:rsidR="007A123E">
        <w:rPr>
          <w:rFonts w:ascii="Garamond" w:hAnsi="Garamond"/>
          <w:bCs/>
          <w:sz w:val="22"/>
          <w:szCs w:val="22"/>
        </w:rPr>
        <w:t>InterVarsity</w:t>
      </w:r>
      <w:proofErr w:type="spellEnd"/>
      <w:r w:rsidR="007A123E">
        <w:rPr>
          <w:rFonts w:ascii="Garamond" w:hAnsi="Garamond"/>
          <w:bCs/>
          <w:sz w:val="22"/>
          <w:szCs w:val="22"/>
        </w:rPr>
        <w:t xml:space="preserve"> Press</w:t>
      </w:r>
      <w:r w:rsidR="005561EB" w:rsidRPr="007A61EE">
        <w:rPr>
          <w:rFonts w:ascii="Garamond" w:hAnsi="Garamond"/>
          <w:bCs/>
          <w:sz w:val="22"/>
          <w:szCs w:val="22"/>
        </w:rPr>
        <w:t>, 2015)</w:t>
      </w:r>
    </w:p>
    <w:p w:rsidR="005561EB" w:rsidRPr="007A61EE" w:rsidRDefault="007A61EE">
      <w:pPr>
        <w:pBdr>
          <w:bottom w:val="single" w:sz="12" w:space="1" w:color="auto"/>
        </w:pBdr>
        <w:rPr>
          <w:rFonts w:ascii="Garamond" w:hAnsi="Garamond"/>
          <w:bCs/>
          <w:sz w:val="22"/>
          <w:szCs w:val="22"/>
        </w:rPr>
      </w:pPr>
      <w:r>
        <w:rPr>
          <w:rFonts w:ascii="Garamond" w:hAnsi="Garamond"/>
          <w:bCs/>
          <w:sz w:val="22"/>
          <w:szCs w:val="22"/>
        </w:rPr>
        <w:t>4</w:t>
      </w:r>
      <w:r w:rsidR="005561EB" w:rsidRPr="007A61EE">
        <w:rPr>
          <w:rFonts w:ascii="Garamond" w:hAnsi="Garamond"/>
          <w:bCs/>
          <w:sz w:val="22"/>
          <w:szCs w:val="22"/>
        </w:rPr>
        <w:t xml:space="preserve">. Donald MacLeod, </w:t>
      </w:r>
      <w:r w:rsidR="005561EB" w:rsidRPr="007A61EE">
        <w:rPr>
          <w:rFonts w:ascii="Garamond" w:hAnsi="Garamond"/>
          <w:bCs/>
          <w:i/>
          <w:sz w:val="22"/>
          <w:szCs w:val="22"/>
        </w:rPr>
        <w:t xml:space="preserve">The Person of Christ </w:t>
      </w:r>
      <w:r w:rsidR="007A123E">
        <w:rPr>
          <w:rFonts w:ascii="Garamond" w:hAnsi="Garamond"/>
          <w:bCs/>
          <w:sz w:val="22"/>
          <w:szCs w:val="22"/>
        </w:rPr>
        <w:t>(</w:t>
      </w:r>
      <w:proofErr w:type="spellStart"/>
      <w:r w:rsidR="007A123E">
        <w:rPr>
          <w:rFonts w:ascii="Garamond" w:hAnsi="Garamond"/>
          <w:bCs/>
          <w:sz w:val="22"/>
          <w:szCs w:val="22"/>
        </w:rPr>
        <w:t>InterVarsity</w:t>
      </w:r>
      <w:proofErr w:type="spellEnd"/>
      <w:r w:rsidR="007A123E">
        <w:rPr>
          <w:rFonts w:ascii="Garamond" w:hAnsi="Garamond"/>
          <w:bCs/>
          <w:sz w:val="22"/>
          <w:szCs w:val="22"/>
        </w:rPr>
        <w:t xml:space="preserve"> Press</w:t>
      </w:r>
      <w:r w:rsidR="005561EB" w:rsidRPr="007A61EE">
        <w:rPr>
          <w:rFonts w:ascii="Garamond" w:hAnsi="Garamond"/>
          <w:bCs/>
          <w:sz w:val="22"/>
          <w:szCs w:val="22"/>
        </w:rPr>
        <w:t>, 1998)</w:t>
      </w:r>
    </w:p>
    <w:p w:rsidR="007A61EE" w:rsidRDefault="007A61EE">
      <w:pPr>
        <w:pBdr>
          <w:bottom w:val="single" w:sz="12" w:space="1" w:color="auto"/>
        </w:pBdr>
        <w:rPr>
          <w:rFonts w:ascii="Garamond" w:hAnsi="Garamond"/>
          <w:bCs/>
          <w:sz w:val="22"/>
          <w:szCs w:val="22"/>
        </w:rPr>
      </w:pPr>
      <w:r>
        <w:rPr>
          <w:rFonts w:ascii="Garamond" w:hAnsi="Garamond"/>
          <w:bCs/>
          <w:sz w:val="22"/>
          <w:szCs w:val="22"/>
        </w:rPr>
        <w:t>5</w:t>
      </w:r>
      <w:r w:rsidRPr="007A61EE">
        <w:rPr>
          <w:rFonts w:ascii="Garamond" w:hAnsi="Garamond"/>
          <w:bCs/>
          <w:sz w:val="22"/>
          <w:szCs w:val="22"/>
        </w:rPr>
        <w:t xml:space="preserve">. D. A. Carson, </w:t>
      </w:r>
      <w:r w:rsidRPr="007A61EE">
        <w:rPr>
          <w:rFonts w:ascii="Garamond" w:hAnsi="Garamond"/>
          <w:bCs/>
          <w:i/>
          <w:sz w:val="22"/>
          <w:szCs w:val="22"/>
        </w:rPr>
        <w:t xml:space="preserve">Jesus, the Son of God </w:t>
      </w:r>
      <w:r w:rsidRPr="007A61EE">
        <w:rPr>
          <w:rFonts w:ascii="Garamond" w:hAnsi="Garamond"/>
          <w:bCs/>
          <w:sz w:val="22"/>
          <w:szCs w:val="22"/>
        </w:rPr>
        <w:t>(Crossway, 2012)</w:t>
      </w:r>
    </w:p>
    <w:p w:rsidR="007A61EE" w:rsidRPr="007A61EE" w:rsidRDefault="007A61EE">
      <w:pPr>
        <w:pBdr>
          <w:bottom w:val="single" w:sz="12" w:space="1" w:color="auto"/>
        </w:pBdr>
        <w:rPr>
          <w:rFonts w:ascii="Garamond" w:hAnsi="Garamond"/>
          <w:bCs/>
          <w:sz w:val="22"/>
          <w:szCs w:val="22"/>
        </w:rPr>
      </w:pPr>
    </w:p>
    <w:p w:rsidR="005561EB" w:rsidRPr="005561EB" w:rsidRDefault="005561EB">
      <w:pPr>
        <w:pBdr>
          <w:bottom w:val="single" w:sz="12" w:space="1" w:color="auto"/>
        </w:pBdr>
        <w:rPr>
          <w:rFonts w:ascii="Garamond" w:hAnsi="Garamond"/>
          <w:bCs/>
          <w:sz w:val="18"/>
          <w:szCs w:val="18"/>
        </w:rPr>
      </w:pPr>
    </w:p>
    <w:p w:rsidR="00B833EA" w:rsidRPr="005F05F2" w:rsidRDefault="00B833EA">
      <w:pPr>
        <w:pBdr>
          <w:bottom w:val="single" w:sz="12" w:space="1" w:color="auto"/>
        </w:pBdr>
        <w:rPr>
          <w:rFonts w:ascii="Garamond" w:hAnsi="Garamond"/>
          <w:bCs/>
          <w:sz w:val="22"/>
          <w:szCs w:val="22"/>
        </w:rPr>
      </w:pPr>
    </w:p>
    <w:p w:rsidR="00CD0CE7" w:rsidRPr="005F05F2" w:rsidRDefault="00CD0CE7">
      <w:pPr>
        <w:pBdr>
          <w:bottom w:val="single" w:sz="12" w:space="1" w:color="auto"/>
        </w:pBdr>
        <w:rPr>
          <w:rFonts w:ascii="Garamond" w:hAnsi="Garamond"/>
          <w:bCs/>
          <w:sz w:val="22"/>
          <w:szCs w:val="22"/>
        </w:rPr>
      </w:pPr>
    </w:p>
    <w:p w:rsidR="00B32EB6" w:rsidRPr="005F05F2" w:rsidRDefault="00B32EB6">
      <w:pPr>
        <w:pBdr>
          <w:bottom w:val="single" w:sz="12" w:space="1" w:color="auto"/>
        </w:pBdr>
        <w:rPr>
          <w:rFonts w:ascii="Garamond" w:hAnsi="Garamond"/>
          <w:bCs/>
          <w:sz w:val="22"/>
          <w:szCs w:val="22"/>
        </w:rPr>
      </w:pPr>
    </w:p>
    <w:p w:rsidR="00B32EB6" w:rsidRPr="005F05F2" w:rsidRDefault="00B32EB6">
      <w:pPr>
        <w:pBdr>
          <w:bottom w:val="single" w:sz="12" w:space="1" w:color="auto"/>
        </w:pBdr>
        <w:rPr>
          <w:rFonts w:ascii="Garamond" w:hAnsi="Garamond"/>
          <w:bCs/>
          <w:sz w:val="22"/>
          <w:szCs w:val="22"/>
        </w:rPr>
      </w:pPr>
    </w:p>
    <w:p w:rsidR="00B833EA" w:rsidRPr="005F05F2" w:rsidRDefault="00B833EA">
      <w:pPr>
        <w:pBdr>
          <w:bottom w:val="single" w:sz="12" w:space="1" w:color="auto"/>
        </w:pBdr>
        <w:rPr>
          <w:rFonts w:ascii="Garamond" w:hAnsi="Garamond"/>
          <w:b/>
          <w:sz w:val="22"/>
          <w:szCs w:val="22"/>
        </w:rPr>
      </w:pPr>
    </w:p>
    <w:p w:rsidR="00215200" w:rsidRPr="005F05F2" w:rsidRDefault="00215200">
      <w:pPr>
        <w:rPr>
          <w:rFonts w:ascii="Garamond" w:hAnsi="Garamond"/>
          <w:b/>
          <w:sz w:val="22"/>
          <w:szCs w:val="22"/>
        </w:rPr>
      </w:pPr>
      <w:r w:rsidRPr="005F05F2">
        <w:rPr>
          <w:rFonts w:ascii="Garamond" w:hAnsi="Garamond"/>
          <w:b/>
          <w:sz w:val="22"/>
          <w:szCs w:val="22"/>
        </w:rPr>
        <w:t>Capitol Hill Baptist Church</w:t>
      </w:r>
      <w:r w:rsidRPr="005F05F2">
        <w:rPr>
          <w:rFonts w:ascii="Garamond" w:hAnsi="Garamond"/>
          <w:b/>
          <w:sz w:val="22"/>
          <w:szCs w:val="22"/>
        </w:rPr>
        <w:tab/>
      </w:r>
      <w:r w:rsidRPr="005F05F2">
        <w:rPr>
          <w:rFonts w:ascii="Garamond" w:hAnsi="Garamond"/>
          <w:b/>
          <w:sz w:val="22"/>
          <w:szCs w:val="22"/>
        </w:rPr>
        <w:tab/>
        <w:t xml:space="preserve">   </w:t>
      </w:r>
      <w:r w:rsidR="00E35075">
        <w:rPr>
          <w:rFonts w:ascii="Garamond" w:hAnsi="Garamond"/>
          <w:b/>
          <w:sz w:val="22"/>
          <w:szCs w:val="22"/>
        </w:rPr>
        <w:tab/>
        <w:t xml:space="preserve">   </w:t>
      </w:r>
      <w:r w:rsidRPr="005F05F2">
        <w:rPr>
          <w:rFonts w:ascii="Garamond" w:hAnsi="Garamond"/>
          <w:b/>
          <w:sz w:val="22"/>
          <w:szCs w:val="22"/>
        </w:rPr>
        <w:t xml:space="preserve"> Systematic Theology</w:t>
      </w:r>
    </w:p>
    <w:p w:rsidR="00215200" w:rsidRPr="005F05F2" w:rsidRDefault="00215200">
      <w:pPr>
        <w:pStyle w:val="Heading1"/>
        <w:rPr>
          <w:rFonts w:ascii="Garamond" w:hAnsi="Garamond"/>
          <w:sz w:val="22"/>
          <w:szCs w:val="22"/>
        </w:rPr>
      </w:pPr>
      <w:r w:rsidRPr="005F05F2">
        <w:rPr>
          <w:rFonts w:ascii="Garamond" w:hAnsi="Garamond"/>
          <w:sz w:val="22"/>
          <w:szCs w:val="22"/>
        </w:rPr>
        <w:t>Core S</w:t>
      </w:r>
      <w:r w:rsidR="00C3539C" w:rsidRPr="005F05F2">
        <w:rPr>
          <w:rFonts w:ascii="Garamond" w:hAnsi="Garamond"/>
          <w:sz w:val="22"/>
          <w:szCs w:val="22"/>
        </w:rPr>
        <w:t>eminars</w:t>
      </w:r>
      <w:r w:rsidR="00C3539C" w:rsidRPr="005F05F2">
        <w:rPr>
          <w:rFonts w:ascii="Garamond" w:hAnsi="Garamond"/>
          <w:sz w:val="22"/>
          <w:szCs w:val="22"/>
        </w:rPr>
        <w:tab/>
      </w:r>
      <w:r w:rsidR="00C3539C" w:rsidRPr="005F05F2">
        <w:rPr>
          <w:rFonts w:ascii="Garamond" w:hAnsi="Garamond"/>
          <w:sz w:val="22"/>
          <w:szCs w:val="22"/>
        </w:rPr>
        <w:tab/>
      </w:r>
      <w:r w:rsidR="00C3539C" w:rsidRPr="005F05F2">
        <w:rPr>
          <w:rFonts w:ascii="Garamond" w:hAnsi="Garamond"/>
          <w:sz w:val="22"/>
          <w:szCs w:val="22"/>
        </w:rPr>
        <w:tab/>
      </w:r>
      <w:r w:rsidR="00C3539C" w:rsidRPr="005F05F2">
        <w:rPr>
          <w:rFonts w:ascii="Garamond" w:hAnsi="Garamond"/>
          <w:sz w:val="22"/>
          <w:szCs w:val="22"/>
        </w:rPr>
        <w:tab/>
      </w:r>
      <w:r w:rsidR="00C3539C" w:rsidRPr="005F05F2">
        <w:rPr>
          <w:rFonts w:ascii="Garamond" w:hAnsi="Garamond"/>
          <w:sz w:val="22"/>
          <w:szCs w:val="22"/>
        </w:rPr>
        <w:tab/>
        <w:t xml:space="preserve">         </w:t>
      </w:r>
      <w:r w:rsidR="00E35075">
        <w:rPr>
          <w:rFonts w:ascii="Garamond" w:hAnsi="Garamond"/>
          <w:sz w:val="22"/>
          <w:szCs w:val="22"/>
        </w:rPr>
        <w:t>Session 10</w:t>
      </w:r>
    </w:p>
    <w:p w:rsidR="00215200" w:rsidRPr="005F05F2" w:rsidRDefault="00215200">
      <w:pPr>
        <w:ind w:left="5040"/>
        <w:rPr>
          <w:rFonts w:ascii="Garamond" w:hAnsi="Garamond"/>
          <w:b/>
          <w:smallCaps/>
          <w:sz w:val="22"/>
          <w:szCs w:val="22"/>
        </w:rPr>
      </w:pPr>
    </w:p>
    <w:p w:rsidR="00215200" w:rsidRPr="005F05F2" w:rsidRDefault="00215200">
      <w:pPr>
        <w:pStyle w:val="Heading2"/>
        <w:jc w:val="center"/>
        <w:rPr>
          <w:rFonts w:ascii="Garamond" w:hAnsi="Garamond"/>
          <w:sz w:val="22"/>
          <w:szCs w:val="22"/>
        </w:rPr>
      </w:pPr>
      <w:r w:rsidRPr="005F05F2">
        <w:rPr>
          <w:rFonts w:ascii="Garamond" w:hAnsi="Garamond"/>
          <w:sz w:val="22"/>
          <w:szCs w:val="22"/>
        </w:rPr>
        <w:t xml:space="preserve">The Doctrine of </w:t>
      </w:r>
      <w:r w:rsidR="00ED7709" w:rsidRPr="005F05F2">
        <w:rPr>
          <w:rFonts w:ascii="Garamond" w:hAnsi="Garamond"/>
          <w:sz w:val="22"/>
          <w:szCs w:val="22"/>
        </w:rPr>
        <w:t>Christology</w:t>
      </w:r>
      <w:r w:rsidR="004547A8" w:rsidRPr="005F05F2">
        <w:rPr>
          <w:rFonts w:ascii="Garamond" w:hAnsi="Garamond"/>
          <w:sz w:val="22"/>
          <w:szCs w:val="22"/>
        </w:rPr>
        <w:t xml:space="preserve"> (Part </w:t>
      </w:r>
      <w:r w:rsidR="00E35075">
        <w:rPr>
          <w:rFonts w:ascii="Garamond" w:hAnsi="Garamond"/>
          <w:sz w:val="22"/>
          <w:szCs w:val="22"/>
        </w:rPr>
        <w:t>1</w:t>
      </w:r>
      <w:r w:rsidR="004547A8" w:rsidRPr="005F05F2">
        <w:rPr>
          <w:rFonts w:ascii="Garamond" w:hAnsi="Garamond"/>
          <w:sz w:val="22"/>
          <w:szCs w:val="22"/>
        </w:rPr>
        <w:t>)</w:t>
      </w:r>
    </w:p>
    <w:p w:rsidR="00215200" w:rsidRPr="005F05F2" w:rsidRDefault="00215200">
      <w:pPr>
        <w:pStyle w:val="BodyText3"/>
        <w:rPr>
          <w:rFonts w:ascii="Garamond" w:hAnsi="Garamond"/>
          <w:sz w:val="22"/>
          <w:szCs w:val="22"/>
        </w:rPr>
      </w:pPr>
    </w:p>
    <w:p w:rsidR="00DA36B2" w:rsidRPr="005F05F2" w:rsidRDefault="00DA36B2" w:rsidP="00DA36B2">
      <w:pPr>
        <w:jc w:val="center"/>
        <w:rPr>
          <w:rFonts w:ascii="Garamond" w:hAnsi="Garamond"/>
          <w:sz w:val="22"/>
          <w:szCs w:val="22"/>
        </w:rPr>
      </w:pPr>
      <w:r w:rsidRPr="005F05F2">
        <w:rPr>
          <w:rFonts w:ascii="Garamond" w:hAnsi="Garamond"/>
          <w:sz w:val="22"/>
          <w:szCs w:val="22"/>
        </w:rPr>
        <w:t xml:space="preserve">“In the beginning was the Word, and the Word was with God, and the Word was God. He was in the beginning with God.” </w:t>
      </w:r>
      <w:r w:rsidRPr="005F05F2">
        <w:rPr>
          <w:rFonts w:ascii="Garamond" w:hAnsi="Garamond"/>
          <w:b/>
          <w:sz w:val="22"/>
          <w:szCs w:val="22"/>
        </w:rPr>
        <w:t>John 1:1-2</w:t>
      </w:r>
    </w:p>
    <w:p w:rsidR="00DA36B2" w:rsidRPr="005F05F2" w:rsidRDefault="00DA36B2">
      <w:pPr>
        <w:rPr>
          <w:rFonts w:ascii="Garamond" w:hAnsi="Garamond"/>
          <w:sz w:val="22"/>
          <w:szCs w:val="22"/>
        </w:rPr>
      </w:pPr>
    </w:p>
    <w:p w:rsidR="00DA36B2" w:rsidRPr="005F05F2" w:rsidRDefault="00DA36B2">
      <w:pPr>
        <w:rPr>
          <w:rFonts w:ascii="Garamond" w:hAnsi="Garamond"/>
          <w:sz w:val="22"/>
          <w:szCs w:val="22"/>
        </w:rPr>
      </w:pPr>
    </w:p>
    <w:p w:rsidR="00DA36B2" w:rsidRPr="005F05F2" w:rsidRDefault="00AA5F13" w:rsidP="00DA36B2">
      <w:pPr>
        <w:pStyle w:val="Heading5"/>
        <w:numPr>
          <w:ilvl w:val="0"/>
          <w:numId w:val="17"/>
        </w:numPr>
        <w:pBdr>
          <w:bottom w:val="none" w:sz="0" w:space="0" w:color="auto"/>
        </w:pBdr>
        <w:tabs>
          <w:tab w:val="clear" w:pos="1080"/>
          <w:tab w:val="num" w:pos="540"/>
        </w:tabs>
        <w:ind w:hanging="1080"/>
        <w:rPr>
          <w:rFonts w:ascii="Garamond" w:hAnsi="Garamond"/>
          <w:b/>
          <w:sz w:val="22"/>
          <w:szCs w:val="22"/>
        </w:rPr>
      </w:pPr>
      <w:r>
        <w:rPr>
          <w:rFonts w:ascii="Garamond" w:hAnsi="Garamond"/>
          <w:b/>
          <w:sz w:val="22"/>
          <w:szCs w:val="22"/>
        </w:rPr>
        <w:t>Introduction: The Center of our Faith</w:t>
      </w:r>
    </w:p>
    <w:p w:rsidR="0014152C" w:rsidRDefault="0014152C" w:rsidP="0055175F">
      <w:pPr>
        <w:rPr>
          <w:rFonts w:ascii="Garamond" w:hAnsi="Garamond"/>
          <w:sz w:val="22"/>
          <w:szCs w:val="22"/>
        </w:rPr>
      </w:pPr>
    </w:p>
    <w:p w:rsidR="00391409" w:rsidRDefault="00391409" w:rsidP="0055175F">
      <w:pPr>
        <w:rPr>
          <w:rFonts w:ascii="Garamond" w:hAnsi="Garamond"/>
          <w:sz w:val="22"/>
          <w:szCs w:val="22"/>
        </w:rPr>
      </w:pPr>
    </w:p>
    <w:p w:rsidR="00E35075" w:rsidRPr="005F05F2" w:rsidRDefault="00E35075" w:rsidP="0055175F">
      <w:pPr>
        <w:rPr>
          <w:rFonts w:ascii="Garamond" w:hAnsi="Garamond"/>
          <w:sz w:val="22"/>
          <w:szCs w:val="22"/>
        </w:rPr>
      </w:pPr>
    </w:p>
    <w:p w:rsidR="00DA36B2" w:rsidRPr="005F05F2" w:rsidRDefault="00DA36B2" w:rsidP="0055175F">
      <w:pPr>
        <w:pStyle w:val="Heading5"/>
        <w:numPr>
          <w:ilvl w:val="0"/>
          <w:numId w:val="17"/>
        </w:numPr>
        <w:pBdr>
          <w:bottom w:val="none" w:sz="0" w:space="0" w:color="auto"/>
        </w:pBdr>
        <w:tabs>
          <w:tab w:val="clear" w:pos="1080"/>
          <w:tab w:val="num" w:pos="540"/>
        </w:tabs>
        <w:ind w:hanging="1080"/>
        <w:rPr>
          <w:rFonts w:ascii="Garamond" w:hAnsi="Garamond"/>
          <w:b/>
          <w:sz w:val="22"/>
          <w:szCs w:val="22"/>
        </w:rPr>
      </w:pPr>
      <w:r w:rsidRPr="005F05F2">
        <w:rPr>
          <w:rFonts w:ascii="Garamond" w:hAnsi="Garamond"/>
          <w:b/>
          <w:sz w:val="22"/>
          <w:szCs w:val="22"/>
        </w:rPr>
        <w:t xml:space="preserve">The Deity of Christ in the Old Testament </w:t>
      </w:r>
    </w:p>
    <w:p w:rsidR="00DA36B2" w:rsidRPr="005F05F2" w:rsidRDefault="00DA36B2" w:rsidP="00DA36B2">
      <w:pPr>
        <w:pStyle w:val="Heading5"/>
        <w:pBdr>
          <w:bottom w:val="none" w:sz="0" w:space="0" w:color="auto"/>
        </w:pBdr>
        <w:rPr>
          <w:rFonts w:ascii="Garamond" w:hAnsi="Garamond"/>
          <w:b/>
          <w:sz w:val="22"/>
          <w:szCs w:val="22"/>
        </w:rPr>
      </w:pPr>
    </w:p>
    <w:p w:rsidR="00DA36B2" w:rsidRPr="005F05F2" w:rsidRDefault="00DA36B2" w:rsidP="00D72AD7">
      <w:pPr>
        <w:ind w:left="360"/>
        <w:rPr>
          <w:rFonts w:ascii="Garamond" w:hAnsi="Garamond"/>
          <w:b/>
          <w:sz w:val="22"/>
          <w:szCs w:val="22"/>
        </w:rPr>
      </w:pPr>
      <w:r w:rsidRPr="005F05F2">
        <w:rPr>
          <w:rFonts w:ascii="Garamond" w:hAnsi="Garamond"/>
          <w:b/>
          <w:sz w:val="22"/>
          <w:szCs w:val="22"/>
        </w:rPr>
        <w:t xml:space="preserve">A. Son of Man </w:t>
      </w:r>
      <w:r w:rsidR="00480373" w:rsidRPr="005F05F2">
        <w:rPr>
          <w:rFonts w:ascii="Garamond" w:hAnsi="Garamond"/>
          <w:b/>
          <w:sz w:val="22"/>
          <w:szCs w:val="22"/>
        </w:rPr>
        <w:br/>
      </w:r>
      <w:r w:rsidR="00480373" w:rsidRPr="005F05F2">
        <w:rPr>
          <w:rFonts w:ascii="Garamond" w:hAnsi="Garamond"/>
          <w:sz w:val="22"/>
          <w:szCs w:val="22"/>
        </w:rPr>
        <w:t>(Daniel 7:13-14; Matthew 9:6, 12:8, 19:28, 20:28, 25:31-32)</w:t>
      </w:r>
    </w:p>
    <w:p w:rsidR="00DA36B2" w:rsidRPr="005F05F2" w:rsidRDefault="00DA36B2" w:rsidP="00DA36B2">
      <w:pPr>
        <w:rPr>
          <w:rFonts w:ascii="Garamond" w:hAnsi="Garamond"/>
          <w:sz w:val="22"/>
          <w:szCs w:val="22"/>
        </w:rPr>
      </w:pPr>
    </w:p>
    <w:p w:rsidR="00DA36B2" w:rsidRPr="005F05F2" w:rsidRDefault="00DA36B2" w:rsidP="00DA36B2">
      <w:pPr>
        <w:numPr>
          <w:ilvl w:val="0"/>
          <w:numId w:val="34"/>
        </w:numPr>
        <w:rPr>
          <w:rFonts w:ascii="Garamond" w:hAnsi="Garamond" w:cs="Arial"/>
          <w:sz w:val="22"/>
          <w:szCs w:val="22"/>
          <w:lang w:bidi="he-IL"/>
        </w:rPr>
      </w:pPr>
      <w:r w:rsidRPr="005F05F2">
        <w:rPr>
          <w:rFonts w:ascii="Garamond" w:hAnsi="Garamond" w:cs="Arial"/>
          <w:b/>
          <w:bCs/>
          <w:sz w:val="22"/>
          <w:szCs w:val="22"/>
          <w:lang w:bidi="he-IL"/>
        </w:rPr>
        <w:t xml:space="preserve">Daniel 7:13-14 </w:t>
      </w:r>
      <w:r w:rsidRPr="005F05F2">
        <w:rPr>
          <w:rFonts w:ascii="Garamond" w:hAnsi="Garamond" w:cs="Arial"/>
          <w:sz w:val="19"/>
          <w:szCs w:val="19"/>
          <w:lang w:bidi="he-IL"/>
        </w:rPr>
        <w:t>I saw in the night visions, and behold, with the clouds of heaven there came one like a son of man, and he came to the Ancient of Days and was presented before him. And to him was given dominion and glory and a kingdom, that all peoples, nations, and languages should serve him; his dominion is an everlasting dominion, which shall not pass away, and his kingdom one that shall not be destroyed.</w:t>
      </w:r>
    </w:p>
    <w:p w:rsidR="00DA36B2" w:rsidRDefault="00DA36B2" w:rsidP="00DA36B2">
      <w:pPr>
        <w:rPr>
          <w:sz w:val="22"/>
          <w:szCs w:val="22"/>
        </w:rPr>
      </w:pPr>
    </w:p>
    <w:p w:rsidR="00391409" w:rsidRDefault="00391409" w:rsidP="00DA36B2">
      <w:pPr>
        <w:rPr>
          <w:sz w:val="22"/>
          <w:szCs w:val="22"/>
        </w:rPr>
      </w:pPr>
    </w:p>
    <w:p w:rsidR="00E35075" w:rsidRDefault="00E35075" w:rsidP="00DA36B2">
      <w:pPr>
        <w:rPr>
          <w:sz w:val="22"/>
          <w:szCs w:val="22"/>
        </w:rPr>
      </w:pPr>
    </w:p>
    <w:p w:rsidR="00391409" w:rsidRPr="005F05F2" w:rsidRDefault="00391409" w:rsidP="00DA36B2">
      <w:pPr>
        <w:rPr>
          <w:sz w:val="22"/>
          <w:szCs w:val="22"/>
        </w:rPr>
      </w:pPr>
    </w:p>
    <w:p w:rsidR="00DA36B2" w:rsidRPr="005F05F2" w:rsidRDefault="00DA36B2" w:rsidP="00D72AD7">
      <w:pPr>
        <w:ind w:left="360"/>
        <w:rPr>
          <w:rFonts w:ascii="Garamond" w:hAnsi="Garamond"/>
          <w:b/>
          <w:sz w:val="22"/>
          <w:szCs w:val="22"/>
        </w:rPr>
      </w:pPr>
      <w:r w:rsidRPr="005F05F2">
        <w:rPr>
          <w:rFonts w:ascii="Garamond" w:hAnsi="Garamond"/>
          <w:b/>
          <w:sz w:val="22"/>
          <w:szCs w:val="22"/>
        </w:rPr>
        <w:t xml:space="preserve">B. Son of David </w:t>
      </w:r>
      <w:r w:rsidR="00480373" w:rsidRPr="005F05F2">
        <w:rPr>
          <w:rFonts w:ascii="Garamond" w:hAnsi="Garamond"/>
          <w:b/>
          <w:sz w:val="22"/>
          <w:szCs w:val="22"/>
        </w:rPr>
        <w:br/>
      </w:r>
      <w:r w:rsidR="00CD0712" w:rsidRPr="005F05F2">
        <w:rPr>
          <w:rFonts w:ascii="Garamond" w:hAnsi="Garamond"/>
          <w:sz w:val="22"/>
          <w:szCs w:val="22"/>
        </w:rPr>
        <w:t>(2 Sam.</w:t>
      </w:r>
      <w:r w:rsidR="00480373" w:rsidRPr="005F05F2">
        <w:rPr>
          <w:rFonts w:ascii="Garamond" w:hAnsi="Garamond"/>
          <w:sz w:val="22"/>
          <w:szCs w:val="22"/>
        </w:rPr>
        <w:t xml:space="preserve"> 7:12-13, 16; Psalm 2:6-7; 45</w:t>
      </w:r>
      <w:r w:rsidR="00666BAF">
        <w:rPr>
          <w:rFonts w:ascii="Garamond" w:hAnsi="Garamond"/>
          <w:sz w:val="22"/>
          <w:szCs w:val="22"/>
        </w:rPr>
        <w:t>:6-7</w:t>
      </w:r>
      <w:r w:rsidR="00480373" w:rsidRPr="005F05F2">
        <w:rPr>
          <w:rFonts w:ascii="Garamond" w:hAnsi="Garamond"/>
          <w:sz w:val="22"/>
          <w:szCs w:val="22"/>
        </w:rPr>
        <w:t xml:space="preserve">, </w:t>
      </w:r>
      <w:r w:rsidR="00CD0712" w:rsidRPr="005F05F2">
        <w:rPr>
          <w:rFonts w:ascii="Garamond" w:hAnsi="Garamond"/>
          <w:sz w:val="22"/>
          <w:szCs w:val="22"/>
        </w:rPr>
        <w:t>72; Isa.</w:t>
      </w:r>
      <w:r w:rsidR="00480373" w:rsidRPr="005F05F2">
        <w:rPr>
          <w:rFonts w:ascii="Garamond" w:hAnsi="Garamond"/>
          <w:sz w:val="22"/>
          <w:szCs w:val="22"/>
        </w:rPr>
        <w:t xml:space="preserve"> 9:6-7)</w:t>
      </w:r>
    </w:p>
    <w:p w:rsidR="00DA36B2" w:rsidRPr="005F05F2" w:rsidRDefault="00DA36B2" w:rsidP="00DA36B2">
      <w:pPr>
        <w:rPr>
          <w:rFonts w:ascii="Garamond" w:hAnsi="Garamond" w:cs="Arial"/>
          <w:sz w:val="22"/>
          <w:szCs w:val="22"/>
          <w:lang w:bidi="he-IL"/>
        </w:rPr>
      </w:pPr>
    </w:p>
    <w:p w:rsidR="00DA36B2" w:rsidRPr="005F05F2" w:rsidRDefault="00DA36B2" w:rsidP="00DA36B2">
      <w:pPr>
        <w:widowControl w:val="0"/>
        <w:numPr>
          <w:ilvl w:val="0"/>
          <w:numId w:val="35"/>
        </w:numPr>
        <w:autoSpaceDE w:val="0"/>
        <w:autoSpaceDN w:val="0"/>
        <w:adjustRightInd w:val="0"/>
        <w:rPr>
          <w:rFonts w:ascii="Garamond" w:hAnsi="Garamond" w:cs="Arial"/>
          <w:sz w:val="22"/>
          <w:szCs w:val="22"/>
          <w:lang w:bidi="he-IL"/>
        </w:rPr>
      </w:pPr>
      <w:r w:rsidRPr="005F05F2">
        <w:rPr>
          <w:rFonts w:ascii="Garamond" w:hAnsi="Garamond" w:cs="Arial"/>
          <w:b/>
          <w:sz w:val="22"/>
          <w:szCs w:val="22"/>
          <w:lang w:bidi="he-IL"/>
        </w:rPr>
        <w:t>Isaiah 9:6–7</w:t>
      </w:r>
      <w:r w:rsidRPr="005F05F2">
        <w:rPr>
          <w:rFonts w:ascii="Garamond" w:hAnsi="Garamond" w:cs="Arial"/>
          <w:sz w:val="22"/>
          <w:szCs w:val="22"/>
          <w:lang w:bidi="he-IL"/>
        </w:rPr>
        <w:t xml:space="preserve"> </w:t>
      </w:r>
      <w:r w:rsidRPr="00666BAF">
        <w:rPr>
          <w:rFonts w:ascii="Garamond" w:hAnsi="Garamond" w:cs="Arial"/>
          <w:sz w:val="19"/>
          <w:szCs w:val="19"/>
          <w:lang w:bidi="he-IL"/>
        </w:rPr>
        <w:t>For to us a child is born, to us a son is given; and the government shall be upon his shoulder, and his name shall be called Wonderful Counselor, Mighty God, Everlasting Father, Prince of Peace. Of the increase of his government and of peace there will be no end, on the throne of David and over his kingdom, to establish it and to uphold it with justice and with righteousness from th</w:t>
      </w:r>
      <w:r w:rsidR="00666BAF" w:rsidRPr="00666BAF">
        <w:rPr>
          <w:rFonts w:ascii="Garamond" w:hAnsi="Garamond" w:cs="Arial"/>
          <w:sz w:val="19"/>
          <w:szCs w:val="19"/>
          <w:lang w:bidi="he-IL"/>
        </w:rPr>
        <w:t>is time forth and forevermore.</w:t>
      </w:r>
    </w:p>
    <w:p w:rsidR="00DA36B2" w:rsidRPr="005F05F2" w:rsidRDefault="00DA36B2" w:rsidP="00DA36B2">
      <w:pPr>
        <w:rPr>
          <w:rFonts w:ascii="Garamond" w:hAnsi="Garamond" w:cs="Arial"/>
          <w:sz w:val="22"/>
          <w:szCs w:val="22"/>
          <w:lang w:bidi="he-IL"/>
        </w:rPr>
      </w:pPr>
    </w:p>
    <w:p w:rsidR="00CD0712" w:rsidRDefault="00CD0712" w:rsidP="00DA36B2">
      <w:pPr>
        <w:rPr>
          <w:rFonts w:ascii="Garamond" w:hAnsi="Garamond" w:cs="Arial"/>
          <w:sz w:val="22"/>
          <w:szCs w:val="22"/>
          <w:lang w:bidi="he-IL"/>
        </w:rPr>
      </w:pPr>
    </w:p>
    <w:p w:rsidR="00391409" w:rsidRDefault="00391409" w:rsidP="00DA36B2">
      <w:pPr>
        <w:rPr>
          <w:rFonts w:ascii="Garamond" w:hAnsi="Garamond" w:cs="Arial"/>
          <w:sz w:val="22"/>
          <w:szCs w:val="22"/>
          <w:lang w:bidi="he-IL"/>
        </w:rPr>
      </w:pPr>
    </w:p>
    <w:p w:rsidR="00391409" w:rsidRDefault="00391409" w:rsidP="00DA36B2">
      <w:pPr>
        <w:rPr>
          <w:rFonts w:ascii="Garamond" w:hAnsi="Garamond" w:cs="Arial"/>
          <w:sz w:val="22"/>
          <w:szCs w:val="22"/>
          <w:lang w:bidi="he-IL"/>
        </w:rPr>
      </w:pPr>
    </w:p>
    <w:p w:rsidR="00391409" w:rsidRDefault="00391409" w:rsidP="00DA36B2">
      <w:pPr>
        <w:rPr>
          <w:rFonts w:ascii="Garamond" w:hAnsi="Garamond" w:cs="Arial"/>
          <w:sz w:val="22"/>
          <w:szCs w:val="22"/>
          <w:lang w:bidi="he-IL"/>
        </w:rPr>
      </w:pPr>
    </w:p>
    <w:p w:rsidR="00391409" w:rsidRPr="005F05F2" w:rsidRDefault="00391409" w:rsidP="00DA36B2">
      <w:pPr>
        <w:rPr>
          <w:rFonts w:ascii="Garamond" w:hAnsi="Garamond" w:cs="Arial"/>
          <w:sz w:val="22"/>
          <w:szCs w:val="22"/>
          <w:lang w:bidi="he-IL"/>
        </w:rPr>
      </w:pPr>
    </w:p>
    <w:p w:rsidR="00DA36B2" w:rsidRPr="005F05F2" w:rsidRDefault="00DA36B2" w:rsidP="00DA36B2">
      <w:pPr>
        <w:rPr>
          <w:rFonts w:ascii="Garamond" w:hAnsi="Garamond"/>
          <w:b/>
          <w:sz w:val="22"/>
          <w:szCs w:val="22"/>
        </w:rPr>
      </w:pPr>
      <w:r w:rsidRPr="005F05F2">
        <w:rPr>
          <w:rFonts w:ascii="Garamond" w:hAnsi="Garamond"/>
          <w:b/>
          <w:sz w:val="22"/>
          <w:szCs w:val="22"/>
        </w:rPr>
        <w:lastRenderedPageBreak/>
        <w:t>II</w:t>
      </w:r>
      <w:r w:rsidR="00F40F7D" w:rsidRPr="005F05F2">
        <w:rPr>
          <w:rFonts w:ascii="Garamond" w:hAnsi="Garamond"/>
          <w:b/>
          <w:sz w:val="22"/>
          <w:szCs w:val="22"/>
        </w:rPr>
        <w:t>I</w:t>
      </w:r>
      <w:r w:rsidRPr="005F05F2">
        <w:rPr>
          <w:rFonts w:ascii="Garamond" w:hAnsi="Garamond"/>
          <w:b/>
          <w:sz w:val="22"/>
          <w:szCs w:val="22"/>
        </w:rPr>
        <w:t>. The Deity of Christ in the New Testament</w:t>
      </w:r>
    </w:p>
    <w:p w:rsidR="00DA36B2" w:rsidRPr="005F05F2" w:rsidRDefault="00DA36B2" w:rsidP="00DA36B2">
      <w:pPr>
        <w:rPr>
          <w:rFonts w:ascii="Garamond" w:hAnsi="Garamond"/>
          <w:sz w:val="22"/>
          <w:szCs w:val="22"/>
        </w:rPr>
      </w:pPr>
    </w:p>
    <w:p w:rsidR="00DA36B2" w:rsidRPr="005F05F2" w:rsidRDefault="00DA36B2" w:rsidP="00DA36B2">
      <w:pPr>
        <w:numPr>
          <w:ilvl w:val="0"/>
          <w:numId w:val="38"/>
        </w:numPr>
        <w:rPr>
          <w:rFonts w:ascii="Garamond" w:hAnsi="Garamond"/>
          <w:b/>
          <w:sz w:val="22"/>
          <w:szCs w:val="22"/>
        </w:rPr>
      </w:pPr>
      <w:r w:rsidRPr="005F05F2">
        <w:rPr>
          <w:rFonts w:ascii="Garamond" w:hAnsi="Garamond"/>
          <w:b/>
          <w:sz w:val="22"/>
          <w:szCs w:val="22"/>
        </w:rPr>
        <w:t xml:space="preserve">Jesus Christ is called God and Lord </w:t>
      </w:r>
      <w:r w:rsidRPr="00391409">
        <w:rPr>
          <w:rFonts w:ascii="Garamond" w:hAnsi="Garamond"/>
          <w:sz w:val="22"/>
          <w:szCs w:val="22"/>
        </w:rPr>
        <w:t>(Matthew 1:21-23; Luke 2:11; Romans 9:5; Titus 2:13)</w:t>
      </w:r>
    </w:p>
    <w:p w:rsidR="00480373" w:rsidRDefault="00480373" w:rsidP="00480373">
      <w:pPr>
        <w:ind w:left="720"/>
        <w:rPr>
          <w:rFonts w:ascii="Garamond" w:hAnsi="Garamond"/>
          <w:b/>
          <w:sz w:val="22"/>
          <w:szCs w:val="22"/>
        </w:rPr>
      </w:pPr>
    </w:p>
    <w:p w:rsidR="00391409" w:rsidRDefault="00391409" w:rsidP="00480373">
      <w:pPr>
        <w:ind w:left="720"/>
        <w:rPr>
          <w:rFonts w:ascii="Garamond" w:hAnsi="Garamond"/>
          <w:b/>
          <w:sz w:val="22"/>
          <w:szCs w:val="22"/>
        </w:rPr>
      </w:pPr>
    </w:p>
    <w:p w:rsidR="00391409" w:rsidRPr="005F05F2" w:rsidRDefault="00391409" w:rsidP="00480373">
      <w:pPr>
        <w:ind w:left="720"/>
        <w:rPr>
          <w:rFonts w:ascii="Garamond" w:hAnsi="Garamond"/>
          <w:b/>
          <w:sz w:val="22"/>
          <w:szCs w:val="22"/>
        </w:rPr>
      </w:pPr>
    </w:p>
    <w:p w:rsidR="00DA36B2" w:rsidRPr="005F05F2" w:rsidRDefault="00DA36B2" w:rsidP="00DA36B2">
      <w:pPr>
        <w:numPr>
          <w:ilvl w:val="0"/>
          <w:numId w:val="38"/>
        </w:numPr>
        <w:rPr>
          <w:rFonts w:ascii="Garamond" w:hAnsi="Garamond"/>
          <w:b/>
          <w:sz w:val="22"/>
          <w:szCs w:val="22"/>
        </w:rPr>
      </w:pPr>
      <w:r w:rsidRPr="005F05F2">
        <w:rPr>
          <w:rFonts w:ascii="Garamond" w:hAnsi="Garamond"/>
          <w:b/>
          <w:sz w:val="22"/>
          <w:szCs w:val="22"/>
        </w:rPr>
        <w:t xml:space="preserve">Jesus Christ claimed to be God </w:t>
      </w:r>
      <w:r w:rsidRPr="00391409">
        <w:rPr>
          <w:rFonts w:ascii="Garamond" w:hAnsi="Garamond"/>
          <w:sz w:val="22"/>
          <w:szCs w:val="22"/>
        </w:rPr>
        <w:t>(John 8:58</w:t>
      </w:r>
      <w:r w:rsidR="00391409" w:rsidRPr="00391409">
        <w:rPr>
          <w:rFonts w:ascii="Garamond" w:hAnsi="Garamond"/>
          <w:sz w:val="22"/>
          <w:szCs w:val="22"/>
        </w:rPr>
        <w:t>, 10:30</w:t>
      </w:r>
      <w:r w:rsidRPr="00391409">
        <w:rPr>
          <w:rFonts w:ascii="Garamond" w:hAnsi="Garamond"/>
          <w:sz w:val="22"/>
          <w:szCs w:val="22"/>
        </w:rPr>
        <w:t>)</w:t>
      </w:r>
    </w:p>
    <w:p w:rsidR="00480373" w:rsidRDefault="00480373" w:rsidP="00480373">
      <w:pPr>
        <w:ind w:left="720"/>
        <w:rPr>
          <w:rFonts w:ascii="Garamond" w:hAnsi="Garamond"/>
          <w:b/>
          <w:sz w:val="22"/>
          <w:szCs w:val="22"/>
        </w:rPr>
      </w:pPr>
    </w:p>
    <w:p w:rsidR="00391409" w:rsidRDefault="00391409" w:rsidP="00480373">
      <w:pPr>
        <w:ind w:left="720"/>
        <w:rPr>
          <w:rFonts w:ascii="Garamond" w:hAnsi="Garamond"/>
          <w:b/>
          <w:sz w:val="22"/>
          <w:szCs w:val="22"/>
        </w:rPr>
      </w:pPr>
    </w:p>
    <w:p w:rsidR="00391409" w:rsidRPr="005F05F2" w:rsidRDefault="00391409" w:rsidP="00480373">
      <w:pPr>
        <w:ind w:left="720"/>
        <w:rPr>
          <w:rFonts w:ascii="Garamond" w:hAnsi="Garamond"/>
          <w:b/>
          <w:sz w:val="22"/>
          <w:szCs w:val="22"/>
        </w:rPr>
      </w:pPr>
    </w:p>
    <w:p w:rsidR="00DA36B2" w:rsidRPr="005F05F2" w:rsidRDefault="00DA36B2" w:rsidP="00DA36B2">
      <w:pPr>
        <w:numPr>
          <w:ilvl w:val="0"/>
          <w:numId w:val="38"/>
        </w:numPr>
        <w:rPr>
          <w:rFonts w:ascii="Garamond" w:hAnsi="Garamond"/>
          <w:b/>
          <w:sz w:val="22"/>
          <w:szCs w:val="22"/>
        </w:rPr>
      </w:pPr>
      <w:r w:rsidRPr="005F05F2">
        <w:rPr>
          <w:rFonts w:ascii="Garamond" w:hAnsi="Garamond"/>
          <w:b/>
          <w:sz w:val="22"/>
          <w:szCs w:val="22"/>
        </w:rPr>
        <w:t xml:space="preserve">Jesus Christ is presented as the object of the believer’s faith and trust </w:t>
      </w:r>
      <w:r w:rsidRPr="00391409">
        <w:rPr>
          <w:rFonts w:ascii="Garamond" w:hAnsi="Garamond"/>
          <w:sz w:val="22"/>
          <w:szCs w:val="22"/>
        </w:rPr>
        <w:t>(John 14:1; 17:3; 2 Cor. 5</w:t>
      </w:r>
      <w:r w:rsidR="00E90CF7" w:rsidRPr="00391409">
        <w:rPr>
          <w:rFonts w:ascii="Garamond" w:hAnsi="Garamond"/>
          <w:sz w:val="22"/>
          <w:szCs w:val="22"/>
        </w:rPr>
        <w:t xml:space="preserve">:15; Eph. 3:12; 5:23; Col. 1:27; 1 </w:t>
      </w:r>
      <w:proofErr w:type="spellStart"/>
      <w:r w:rsidR="00E90CF7" w:rsidRPr="00391409">
        <w:rPr>
          <w:rFonts w:ascii="Garamond" w:hAnsi="Garamond"/>
          <w:sz w:val="22"/>
          <w:szCs w:val="22"/>
        </w:rPr>
        <w:t>Thes</w:t>
      </w:r>
      <w:proofErr w:type="spellEnd"/>
      <w:r w:rsidR="007A123E">
        <w:rPr>
          <w:rFonts w:ascii="Garamond" w:hAnsi="Garamond"/>
          <w:sz w:val="22"/>
          <w:szCs w:val="22"/>
        </w:rPr>
        <w:t>.</w:t>
      </w:r>
      <w:r w:rsidR="00E90CF7" w:rsidRPr="00391409">
        <w:rPr>
          <w:rFonts w:ascii="Garamond" w:hAnsi="Garamond"/>
          <w:sz w:val="22"/>
          <w:szCs w:val="22"/>
        </w:rPr>
        <w:t xml:space="preserve"> 1:3;</w:t>
      </w:r>
      <w:r w:rsidRPr="00391409">
        <w:rPr>
          <w:rFonts w:ascii="Garamond" w:hAnsi="Garamond"/>
          <w:sz w:val="22"/>
          <w:szCs w:val="22"/>
        </w:rPr>
        <w:t xml:space="preserve"> 1 Tim. 1:1)</w:t>
      </w:r>
    </w:p>
    <w:p w:rsidR="00480373" w:rsidRDefault="00480373" w:rsidP="00480373">
      <w:pPr>
        <w:ind w:left="720"/>
        <w:rPr>
          <w:rFonts w:ascii="Garamond" w:hAnsi="Garamond"/>
          <w:b/>
          <w:sz w:val="22"/>
          <w:szCs w:val="22"/>
        </w:rPr>
      </w:pPr>
    </w:p>
    <w:p w:rsidR="00391409" w:rsidRDefault="00391409" w:rsidP="00480373">
      <w:pPr>
        <w:ind w:left="720"/>
        <w:rPr>
          <w:rFonts w:ascii="Garamond" w:hAnsi="Garamond"/>
          <w:b/>
          <w:sz w:val="22"/>
          <w:szCs w:val="22"/>
        </w:rPr>
      </w:pPr>
    </w:p>
    <w:p w:rsidR="00391409" w:rsidRPr="005F05F2" w:rsidRDefault="00391409" w:rsidP="00480373">
      <w:pPr>
        <w:ind w:left="720"/>
        <w:rPr>
          <w:rFonts w:ascii="Garamond" w:hAnsi="Garamond"/>
          <w:b/>
          <w:sz w:val="22"/>
          <w:szCs w:val="22"/>
        </w:rPr>
      </w:pPr>
    </w:p>
    <w:p w:rsidR="00DA36B2" w:rsidRPr="005F05F2" w:rsidRDefault="00DA36B2" w:rsidP="00DA36B2">
      <w:pPr>
        <w:numPr>
          <w:ilvl w:val="0"/>
          <w:numId w:val="38"/>
        </w:numPr>
        <w:rPr>
          <w:rFonts w:ascii="Garamond" w:hAnsi="Garamond"/>
          <w:b/>
          <w:sz w:val="22"/>
          <w:szCs w:val="22"/>
        </w:rPr>
      </w:pPr>
      <w:r w:rsidRPr="005F05F2">
        <w:rPr>
          <w:rFonts w:ascii="Garamond" w:hAnsi="Garamond"/>
          <w:b/>
          <w:sz w:val="22"/>
          <w:szCs w:val="22"/>
        </w:rPr>
        <w:t xml:space="preserve">Jesus Christ is presented as the object of the believer’s worship </w:t>
      </w:r>
      <w:r w:rsidRPr="00391409">
        <w:rPr>
          <w:rFonts w:ascii="Garamond" w:hAnsi="Garamond"/>
          <w:sz w:val="22"/>
          <w:szCs w:val="22"/>
        </w:rPr>
        <w:t>(</w:t>
      </w:r>
      <w:r w:rsidR="00E90CF7" w:rsidRPr="00391409">
        <w:rPr>
          <w:rFonts w:ascii="Garamond" w:hAnsi="Garamond"/>
          <w:sz w:val="22"/>
          <w:szCs w:val="22"/>
        </w:rPr>
        <w:t xml:space="preserve">Matt 2:10-11, 28:17; </w:t>
      </w:r>
      <w:r w:rsidRPr="00391409">
        <w:rPr>
          <w:rFonts w:ascii="Garamond" w:hAnsi="Garamond"/>
          <w:sz w:val="22"/>
          <w:szCs w:val="22"/>
        </w:rPr>
        <w:t>John 5:23; Phil. 2:9–11; Heb</w:t>
      </w:r>
      <w:r w:rsidR="00E90CF7" w:rsidRPr="00391409">
        <w:rPr>
          <w:rFonts w:ascii="Garamond" w:hAnsi="Garamond"/>
          <w:sz w:val="22"/>
          <w:szCs w:val="22"/>
        </w:rPr>
        <w:t>. 1:6; Rev. 5:12</w:t>
      </w:r>
      <w:r w:rsidRPr="00391409">
        <w:rPr>
          <w:rFonts w:ascii="Garamond" w:hAnsi="Garamond"/>
          <w:sz w:val="22"/>
          <w:szCs w:val="22"/>
        </w:rPr>
        <w:t>)</w:t>
      </w:r>
    </w:p>
    <w:p w:rsidR="00480373" w:rsidRDefault="00480373" w:rsidP="00480373">
      <w:pPr>
        <w:ind w:left="720"/>
        <w:rPr>
          <w:rFonts w:ascii="Garamond" w:hAnsi="Garamond"/>
          <w:b/>
          <w:sz w:val="22"/>
          <w:szCs w:val="22"/>
        </w:rPr>
      </w:pPr>
    </w:p>
    <w:p w:rsidR="00391409" w:rsidRDefault="00391409" w:rsidP="00480373">
      <w:pPr>
        <w:ind w:left="720"/>
        <w:rPr>
          <w:rFonts w:ascii="Garamond" w:hAnsi="Garamond"/>
          <w:b/>
          <w:sz w:val="22"/>
          <w:szCs w:val="22"/>
        </w:rPr>
      </w:pPr>
    </w:p>
    <w:p w:rsidR="00391409" w:rsidRPr="005F05F2" w:rsidRDefault="00391409" w:rsidP="00480373">
      <w:pPr>
        <w:ind w:left="720"/>
        <w:rPr>
          <w:rFonts w:ascii="Garamond" w:hAnsi="Garamond"/>
          <w:b/>
          <w:sz w:val="22"/>
          <w:szCs w:val="22"/>
        </w:rPr>
      </w:pPr>
    </w:p>
    <w:p w:rsidR="00DA36B2" w:rsidRPr="005F05F2" w:rsidRDefault="00DA36B2" w:rsidP="00DA36B2">
      <w:pPr>
        <w:numPr>
          <w:ilvl w:val="0"/>
          <w:numId w:val="38"/>
        </w:numPr>
        <w:rPr>
          <w:rFonts w:ascii="Garamond" w:hAnsi="Garamond"/>
          <w:b/>
          <w:sz w:val="22"/>
          <w:szCs w:val="22"/>
        </w:rPr>
      </w:pPr>
      <w:r w:rsidRPr="005F05F2">
        <w:rPr>
          <w:rFonts w:ascii="Garamond" w:hAnsi="Garamond"/>
          <w:b/>
          <w:sz w:val="22"/>
          <w:szCs w:val="22"/>
        </w:rPr>
        <w:t>Jesus Christ is described as both being God and performing the very works of God</w:t>
      </w:r>
      <w:r w:rsidR="007A123E">
        <w:rPr>
          <w:rFonts w:ascii="Garamond" w:hAnsi="Garamond"/>
          <w:sz w:val="22"/>
          <w:szCs w:val="22"/>
        </w:rPr>
        <w:t xml:space="preserve"> (John 1:1-3, 14-18; Heb.</w:t>
      </w:r>
      <w:r w:rsidRPr="00391409">
        <w:rPr>
          <w:rFonts w:ascii="Garamond" w:hAnsi="Garamond"/>
          <w:sz w:val="22"/>
          <w:szCs w:val="22"/>
        </w:rPr>
        <w:t xml:space="preserve"> 1:1-4; Col</w:t>
      </w:r>
      <w:r w:rsidR="007A123E">
        <w:rPr>
          <w:rFonts w:ascii="Garamond" w:hAnsi="Garamond"/>
          <w:sz w:val="22"/>
          <w:szCs w:val="22"/>
        </w:rPr>
        <w:t>.</w:t>
      </w:r>
      <w:r w:rsidRPr="00391409">
        <w:rPr>
          <w:rFonts w:ascii="Garamond" w:hAnsi="Garamond"/>
          <w:sz w:val="22"/>
          <w:szCs w:val="22"/>
        </w:rPr>
        <w:t xml:space="preserve"> 1:15-20)</w:t>
      </w:r>
    </w:p>
    <w:p w:rsidR="00DA36B2" w:rsidRPr="005F05F2" w:rsidRDefault="00DA36B2" w:rsidP="00DA36B2">
      <w:pPr>
        <w:rPr>
          <w:rFonts w:ascii="Garamond" w:hAnsi="Garamond"/>
          <w:sz w:val="22"/>
          <w:szCs w:val="22"/>
        </w:rPr>
      </w:pPr>
    </w:p>
    <w:p w:rsidR="00DA36B2" w:rsidRDefault="00DA36B2" w:rsidP="00DA36B2">
      <w:pPr>
        <w:rPr>
          <w:rFonts w:ascii="Garamond" w:hAnsi="Garamond"/>
          <w:sz w:val="22"/>
          <w:szCs w:val="22"/>
        </w:rPr>
      </w:pPr>
    </w:p>
    <w:p w:rsidR="00391409" w:rsidRPr="005F05F2" w:rsidRDefault="00391409" w:rsidP="00DA36B2">
      <w:pPr>
        <w:rPr>
          <w:rFonts w:ascii="Garamond" w:hAnsi="Garamond"/>
          <w:sz w:val="22"/>
          <w:szCs w:val="22"/>
        </w:rPr>
      </w:pPr>
    </w:p>
    <w:p w:rsidR="00DA36B2" w:rsidRPr="005F05F2" w:rsidRDefault="00DA36B2" w:rsidP="00897D60">
      <w:pPr>
        <w:numPr>
          <w:ilvl w:val="0"/>
          <w:numId w:val="38"/>
        </w:numPr>
        <w:rPr>
          <w:rFonts w:ascii="Garamond" w:hAnsi="Garamond"/>
          <w:b/>
          <w:sz w:val="22"/>
          <w:szCs w:val="22"/>
        </w:rPr>
      </w:pPr>
      <w:r w:rsidRPr="005F05F2">
        <w:rPr>
          <w:rFonts w:ascii="Garamond" w:hAnsi="Garamond"/>
          <w:b/>
          <w:sz w:val="22"/>
          <w:szCs w:val="22"/>
        </w:rPr>
        <w:t xml:space="preserve">Jesus Christ is assumed to have been preexistent as the eternal Son of God prior to His incarnation </w:t>
      </w:r>
      <w:r w:rsidRPr="00391409">
        <w:rPr>
          <w:rFonts w:ascii="Garamond" w:hAnsi="Garamond"/>
          <w:sz w:val="22"/>
          <w:szCs w:val="22"/>
        </w:rPr>
        <w:t>(1 Cor. 8:6; 10:4, 9; 2 Cor. 8:9; Gal. 4:4; Rom 8:3; Col. 1:15-20; Phil 2:6</w:t>
      </w:r>
      <w:r w:rsidR="005561EB" w:rsidRPr="00391409">
        <w:rPr>
          <w:rFonts w:ascii="Garamond" w:hAnsi="Garamond"/>
          <w:sz w:val="22"/>
          <w:szCs w:val="22"/>
        </w:rPr>
        <w:t>-7</w:t>
      </w:r>
      <w:r w:rsidRPr="00391409">
        <w:rPr>
          <w:rFonts w:ascii="Garamond" w:hAnsi="Garamond"/>
          <w:sz w:val="22"/>
          <w:szCs w:val="22"/>
        </w:rPr>
        <w:t>; 1 Tim 1:15; 3:16; 2 Tim 1:9-10).</w:t>
      </w:r>
    </w:p>
    <w:p w:rsidR="00DA36B2" w:rsidRDefault="00DA36B2" w:rsidP="00DA36B2">
      <w:pPr>
        <w:rPr>
          <w:rFonts w:ascii="Garamond" w:hAnsi="Garamond"/>
          <w:sz w:val="22"/>
          <w:szCs w:val="22"/>
        </w:rPr>
      </w:pPr>
    </w:p>
    <w:p w:rsidR="007A123E" w:rsidRPr="005F05F2" w:rsidRDefault="007A123E" w:rsidP="00DA36B2">
      <w:pPr>
        <w:rPr>
          <w:rFonts w:ascii="Garamond" w:hAnsi="Garamond"/>
          <w:sz w:val="22"/>
          <w:szCs w:val="22"/>
        </w:rPr>
      </w:pPr>
    </w:p>
    <w:p w:rsidR="00DA36B2" w:rsidRPr="005F05F2" w:rsidRDefault="00391409" w:rsidP="00DA36B2">
      <w:pPr>
        <w:rPr>
          <w:rFonts w:ascii="Garamond" w:hAnsi="Garamond"/>
          <w:b/>
          <w:sz w:val="22"/>
          <w:szCs w:val="22"/>
        </w:rPr>
      </w:pPr>
      <w:r>
        <w:rPr>
          <w:rFonts w:ascii="Garamond" w:hAnsi="Garamond"/>
          <w:b/>
          <w:sz w:val="22"/>
          <w:szCs w:val="22"/>
        </w:rPr>
        <w:t>“</w:t>
      </w:r>
      <w:r w:rsidR="00DA36B2" w:rsidRPr="005F05F2">
        <w:rPr>
          <w:rFonts w:ascii="Garamond" w:hAnsi="Garamond"/>
          <w:b/>
          <w:sz w:val="22"/>
          <w:szCs w:val="22"/>
        </w:rPr>
        <w:t>HANDS</w:t>
      </w:r>
      <w:r>
        <w:rPr>
          <w:rFonts w:ascii="Garamond" w:hAnsi="Garamond"/>
          <w:b/>
          <w:sz w:val="22"/>
          <w:szCs w:val="22"/>
        </w:rPr>
        <w:t>”</w:t>
      </w:r>
    </w:p>
    <w:p w:rsidR="00DA36B2" w:rsidRPr="00391409" w:rsidRDefault="00DA36B2" w:rsidP="00DA36B2">
      <w:pPr>
        <w:numPr>
          <w:ilvl w:val="0"/>
          <w:numId w:val="36"/>
        </w:numPr>
        <w:rPr>
          <w:rFonts w:ascii="Garamond" w:hAnsi="Garamond"/>
        </w:rPr>
      </w:pPr>
      <w:r w:rsidRPr="00391409">
        <w:rPr>
          <w:rFonts w:ascii="Garamond" w:hAnsi="Garamond"/>
        </w:rPr>
        <w:t xml:space="preserve">Jesus Christ Shares the </w:t>
      </w:r>
      <w:r w:rsidRPr="00391409">
        <w:rPr>
          <w:rFonts w:ascii="Garamond" w:hAnsi="Garamond"/>
          <w:b/>
        </w:rPr>
        <w:t>H</w:t>
      </w:r>
      <w:r w:rsidRPr="00391409">
        <w:rPr>
          <w:rFonts w:ascii="Garamond" w:hAnsi="Garamond"/>
        </w:rPr>
        <w:t>onors Due to God</w:t>
      </w:r>
    </w:p>
    <w:p w:rsidR="00DA36B2" w:rsidRPr="00391409" w:rsidRDefault="00DA36B2" w:rsidP="00DA36B2">
      <w:pPr>
        <w:numPr>
          <w:ilvl w:val="0"/>
          <w:numId w:val="36"/>
        </w:numPr>
        <w:rPr>
          <w:rFonts w:ascii="Garamond" w:hAnsi="Garamond"/>
        </w:rPr>
      </w:pPr>
      <w:r w:rsidRPr="00391409">
        <w:rPr>
          <w:rFonts w:ascii="Garamond" w:hAnsi="Garamond"/>
        </w:rPr>
        <w:t xml:space="preserve">Jesus Christ Shares the </w:t>
      </w:r>
      <w:r w:rsidRPr="00391409">
        <w:rPr>
          <w:rFonts w:ascii="Garamond" w:hAnsi="Garamond"/>
          <w:b/>
        </w:rPr>
        <w:t>A</w:t>
      </w:r>
      <w:r w:rsidRPr="00391409">
        <w:rPr>
          <w:rFonts w:ascii="Garamond" w:hAnsi="Garamond"/>
        </w:rPr>
        <w:t>ttributes of God</w:t>
      </w:r>
    </w:p>
    <w:p w:rsidR="00DA36B2" w:rsidRPr="00391409" w:rsidRDefault="00DA36B2" w:rsidP="00DA36B2">
      <w:pPr>
        <w:numPr>
          <w:ilvl w:val="0"/>
          <w:numId w:val="36"/>
        </w:numPr>
        <w:rPr>
          <w:rFonts w:ascii="Garamond" w:hAnsi="Garamond"/>
        </w:rPr>
      </w:pPr>
      <w:r w:rsidRPr="00391409">
        <w:rPr>
          <w:rFonts w:ascii="Garamond" w:hAnsi="Garamond"/>
        </w:rPr>
        <w:t xml:space="preserve">Jesus Christ Shares the </w:t>
      </w:r>
      <w:r w:rsidRPr="00391409">
        <w:rPr>
          <w:rFonts w:ascii="Garamond" w:hAnsi="Garamond"/>
          <w:b/>
        </w:rPr>
        <w:t>N</w:t>
      </w:r>
      <w:r w:rsidRPr="00391409">
        <w:rPr>
          <w:rFonts w:ascii="Garamond" w:hAnsi="Garamond"/>
        </w:rPr>
        <w:t>ames of God</w:t>
      </w:r>
    </w:p>
    <w:p w:rsidR="00DA36B2" w:rsidRPr="00391409" w:rsidRDefault="00DA36B2" w:rsidP="00DA36B2">
      <w:pPr>
        <w:numPr>
          <w:ilvl w:val="0"/>
          <w:numId w:val="36"/>
        </w:numPr>
        <w:rPr>
          <w:rFonts w:ascii="Garamond" w:hAnsi="Garamond"/>
        </w:rPr>
      </w:pPr>
      <w:r w:rsidRPr="00391409">
        <w:rPr>
          <w:rFonts w:ascii="Garamond" w:hAnsi="Garamond"/>
        </w:rPr>
        <w:t xml:space="preserve">Jesus Christ Shares in the </w:t>
      </w:r>
      <w:r w:rsidRPr="00391409">
        <w:rPr>
          <w:rFonts w:ascii="Garamond" w:hAnsi="Garamond"/>
          <w:b/>
        </w:rPr>
        <w:t>D</w:t>
      </w:r>
      <w:r w:rsidRPr="00391409">
        <w:rPr>
          <w:rFonts w:ascii="Garamond" w:hAnsi="Garamond"/>
        </w:rPr>
        <w:t>eeds that God Does</w:t>
      </w:r>
    </w:p>
    <w:p w:rsidR="00DA36B2" w:rsidRDefault="00DA36B2" w:rsidP="00DA36B2">
      <w:pPr>
        <w:numPr>
          <w:ilvl w:val="0"/>
          <w:numId w:val="36"/>
        </w:numPr>
        <w:rPr>
          <w:rFonts w:ascii="Garamond" w:hAnsi="Garamond"/>
        </w:rPr>
      </w:pPr>
      <w:r w:rsidRPr="00391409">
        <w:rPr>
          <w:rFonts w:ascii="Garamond" w:hAnsi="Garamond"/>
        </w:rPr>
        <w:t xml:space="preserve">Jesus Christ Shares the </w:t>
      </w:r>
      <w:r w:rsidRPr="00391409">
        <w:rPr>
          <w:rFonts w:ascii="Garamond" w:hAnsi="Garamond"/>
          <w:b/>
        </w:rPr>
        <w:t>S</w:t>
      </w:r>
      <w:r w:rsidRPr="00391409">
        <w:rPr>
          <w:rFonts w:ascii="Garamond" w:hAnsi="Garamond"/>
        </w:rPr>
        <w:t>eat of God's Throne</w:t>
      </w:r>
      <w:r w:rsidRPr="00391409">
        <w:rPr>
          <w:rStyle w:val="FootnoteReference"/>
          <w:rFonts w:ascii="Garamond" w:hAnsi="Garamond"/>
          <w:b/>
        </w:rPr>
        <w:footnoteReference w:id="1"/>
      </w:r>
    </w:p>
    <w:p w:rsidR="00391409" w:rsidRDefault="00391409" w:rsidP="00391409">
      <w:pPr>
        <w:rPr>
          <w:rFonts w:ascii="Garamond" w:hAnsi="Garamond"/>
        </w:rPr>
      </w:pPr>
    </w:p>
    <w:p w:rsidR="007A123E" w:rsidRDefault="007A123E" w:rsidP="00391409">
      <w:pPr>
        <w:rPr>
          <w:rFonts w:ascii="Garamond" w:hAnsi="Garamond"/>
        </w:rPr>
      </w:pPr>
    </w:p>
    <w:p w:rsidR="00391409" w:rsidRPr="005F05F2" w:rsidRDefault="00391409" w:rsidP="00391409">
      <w:pPr>
        <w:rPr>
          <w:rFonts w:ascii="Garamond" w:hAnsi="Garamond"/>
          <w:b/>
          <w:sz w:val="22"/>
          <w:szCs w:val="22"/>
        </w:rPr>
      </w:pPr>
      <w:r w:rsidRPr="005F05F2">
        <w:rPr>
          <w:rFonts w:ascii="Garamond" w:hAnsi="Garamond"/>
          <w:b/>
          <w:sz w:val="22"/>
          <w:szCs w:val="22"/>
        </w:rPr>
        <w:t>I</w:t>
      </w:r>
      <w:r>
        <w:rPr>
          <w:rFonts w:ascii="Garamond" w:hAnsi="Garamond"/>
          <w:b/>
          <w:sz w:val="22"/>
          <w:szCs w:val="22"/>
        </w:rPr>
        <w:t>V</w:t>
      </w:r>
      <w:r w:rsidRPr="005F05F2">
        <w:rPr>
          <w:rFonts w:ascii="Garamond" w:hAnsi="Garamond"/>
          <w:b/>
          <w:sz w:val="22"/>
          <w:szCs w:val="22"/>
        </w:rPr>
        <w:t xml:space="preserve">. The </w:t>
      </w:r>
      <w:r>
        <w:rPr>
          <w:rFonts w:ascii="Garamond" w:hAnsi="Garamond"/>
          <w:b/>
          <w:sz w:val="22"/>
          <w:szCs w:val="22"/>
        </w:rPr>
        <w:t>Chalcedonian Definition (451 A.D.)</w:t>
      </w:r>
    </w:p>
    <w:p w:rsidR="00391409" w:rsidRDefault="00391409" w:rsidP="00391409">
      <w:pPr>
        <w:rPr>
          <w:rFonts w:ascii="Garamond" w:hAnsi="Garamond"/>
          <w:sz w:val="24"/>
          <w:szCs w:val="24"/>
        </w:rPr>
      </w:pPr>
    </w:p>
    <w:p w:rsidR="00391409" w:rsidRPr="00391409" w:rsidRDefault="00391409" w:rsidP="00391409">
      <w:pPr>
        <w:rPr>
          <w:rFonts w:ascii="Garamond" w:hAnsi="Garamond"/>
        </w:rPr>
      </w:pPr>
      <w:r w:rsidRPr="00391409">
        <w:rPr>
          <w:rFonts w:ascii="Garamond" w:hAnsi="Garamond"/>
        </w:rPr>
        <w:t xml:space="preserve">We, then, following the holy Fathers, all with one consent, teach men to confess one and the same Son, our Lord Jesus Christ, </w:t>
      </w:r>
      <w:r w:rsidR="00F23AB7" w:rsidRPr="00F23AB7">
        <w:rPr>
          <w:rFonts w:ascii="Garamond" w:hAnsi="Garamond"/>
        </w:rPr>
        <w:t xml:space="preserve">the same </w:t>
      </w:r>
      <w:r w:rsidR="00F23AB7" w:rsidRPr="00F23AB7">
        <w:rPr>
          <w:rFonts w:ascii="Garamond" w:hAnsi="Garamond"/>
          <w:b/>
        </w:rPr>
        <w:t>perfect in Godhead</w:t>
      </w:r>
      <w:r w:rsidR="00F23AB7">
        <w:rPr>
          <w:rFonts w:ascii="Garamond" w:hAnsi="Garamond"/>
        </w:rPr>
        <w:t xml:space="preserve"> </w:t>
      </w:r>
      <w:r w:rsidR="00F23AB7" w:rsidRPr="00F23AB7">
        <w:rPr>
          <w:rFonts w:ascii="Garamond" w:hAnsi="Garamond"/>
        </w:rPr>
        <w:t>and</w:t>
      </w:r>
      <w:r w:rsidR="00F23AB7" w:rsidRPr="00F23AB7">
        <w:rPr>
          <w:rFonts w:ascii="Garamond" w:hAnsi="Garamond"/>
          <w:i/>
        </w:rPr>
        <w:t xml:space="preserve"> also perfect in manhood</w:t>
      </w:r>
      <w:r w:rsidR="00F23AB7" w:rsidRPr="00F23AB7">
        <w:rPr>
          <w:rFonts w:ascii="Garamond" w:hAnsi="Garamond"/>
        </w:rPr>
        <w:t xml:space="preserve">; </w:t>
      </w:r>
      <w:r w:rsidR="00F23AB7" w:rsidRPr="00F23AB7">
        <w:rPr>
          <w:rFonts w:ascii="Garamond" w:hAnsi="Garamond"/>
          <w:b/>
        </w:rPr>
        <w:t>truly God</w:t>
      </w:r>
      <w:r w:rsidR="00F23AB7" w:rsidRPr="00F23AB7">
        <w:rPr>
          <w:rFonts w:ascii="Garamond" w:hAnsi="Garamond"/>
        </w:rPr>
        <w:t xml:space="preserve"> and </w:t>
      </w:r>
      <w:r w:rsidR="00F23AB7" w:rsidRPr="00F23AB7">
        <w:rPr>
          <w:rFonts w:ascii="Garamond" w:hAnsi="Garamond"/>
          <w:i/>
        </w:rPr>
        <w:t>truly man, of a reasonable soul and body</w:t>
      </w:r>
      <w:r w:rsidR="00F23AB7" w:rsidRPr="00F23AB7">
        <w:rPr>
          <w:rFonts w:ascii="Garamond" w:hAnsi="Garamond"/>
        </w:rPr>
        <w:t xml:space="preserve">; </w:t>
      </w:r>
      <w:r w:rsidR="00F23AB7" w:rsidRPr="00F23AB7">
        <w:rPr>
          <w:rFonts w:ascii="Garamond" w:hAnsi="Garamond"/>
          <w:b/>
        </w:rPr>
        <w:t>consubstantial with the Father according to the Godhead</w:t>
      </w:r>
      <w:r w:rsidR="00F23AB7" w:rsidRPr="00F23AB7">
        <w:rPr>
          <w:rFonts w:ascii="Garamond" w:hAnsi="Garamond"/>
        </w:rPr>
        <w:t xml:space="preserve">, and </w:t>
      </w:r>
      <w:r w:rsidR="00F23AB7" w:rsidRPr="00F23AB7">
        <w:rPr>
          <w:rFonts w:ascii="Garamond" w:hAnsi="Garamond"/>
          <w:i/>
        </w:rPr>
        <w:t>consubstantial with us according to the Manhood; in all things like unto us, without sin</w:t>
      </w:r>
      <w:r w:rsidR="00F23AB7" w:rsidRPr="00F23AB7">
        <w:rPr>
          <w:rFonts w:ascii="Garamond" w:hAnsi="Garamond"/>
        </w:rPr>
        <w:t xml:space="preserve">; </w:t>
      </w:r>
      <w:r w:rsidR="00F23AB7" w:rsidRPr="00F23AB7">
        <w:rPr>
          <w:rFonts w:ascii="Garamond" w:hAnsi="Garamond"/>
          <w:b/>
        </w:rPr>
        <w:t>begotten before all ages of the Father according to the Godhead</w:t>
      </w:r>
      <w:r w:rsidR="00F23AB7" w:rsidRPr="00F23AB7">
        <w:rPr>
          <w:rFonts w:ascii="Garamond" w:hAnsi="Garamond"/>
        </w:rPr>
        <w:t xml:space="preserve">, and </w:t>
      </w:r>
      <w:r w:rsidR="00F23AB7" w:rsidRPr="00F23AB7">
        <w:rPr>
          <w:rFonts w:ascii="Garamond" w:hAnsi="Garamond"/>
          <w:i/>
        </w:rPr>
        <w:t>in these latter days, for us and for our salvation, born of the Virgin Mary, the Mother of God, according to the Manhood</w:t>
      </w:r>
      <w:r w:rsidR="00F23AB7" w:rsidRPr="00F23AB7">
        <w:rPr>
          <w:rFonts w:ascii="Garamond" w:hAnsi="Garamond"/>
        </w:rPr>
        <w:t>;</w:t>
      </w:r>
      <w:r w:rsidR="00F23AB7">
        <w:rPr>
          <w:rFonts w:ascii="Garamond" w:hAnsi="Garamond"/>
        </w:rPr>
        <w:t xml:space="preserve"> </w:t>
      </w:r>
      <w:r w:rsidRPr="00391409">
        <w:rPr>
          <w:rFonts w:ascii="Garamond" w:hAnsi="Garamond"/>
        </w:rPr>
        <w:t>one and the same Christ, Son, Lord, Only-begotten, to be acknowledge</w:t>
      </w:r>
      <w:r w:rsidR="00F23AB7">
        <w:rPr>
          <w:rFonts w:ascii="Garamond" w:hAnsi="Garamond"/>
        </w:rPr>
        <w:t xml:space="preserve">d in two natures, </w:t>
      </w:r>
      <w:proofErr w:type="spellStart"/>
      <w:r w:rsidR="00F23AB7">
        <w:rPr>
          <w:rFonts w:ascii="Garamond" w:hAnsi="Garamond"/>
        </w:rPr>
        <w:t>inconfusedly</w:t>
      </w:r>
      <w:proofErr w:type="spellEnd"/>
      <w:r w:rsidRPr="00391409">
        <w:rPr>
          <w:rFonts w:ascii="Garamond" w:hAnsi="Garamond"/>
        </w:rPr>
        <w:t>, unchangeable, indivisibly, inseparably; the distinction of natures being by no means taken away by the union, but rather the property of each nature being preserved, and concurring in one Person and one Subsistence, not parted or divided into two persons, but one and the same Son, and only begotten, God the Word, the Lord Jesus Christ, as the prophets from the beginning have declared concerning him, and the Lord Jesus Christ himself has taught us, and the Creed of the holy Fathers has handed down to us.</w:t>
      </w:r>
    </w:p>
    <w:p w:rsidR="00391409" w:rsidRDefault="00391409" w:rsidP="00391409">
      <w:pPr>
        <w:rPr>
          <w:rFonts w:ascii="Garamond" w:hAnsi="Garamond"/>
        </w:rPr>
      </w:pPr>
    </w:p>
    <w:p w:rsidR="00D8336F" w:rsidRDefault="00D8336F" w:rsidP="00391409">
      <w:pPr>
        <w:rPr>
          <w:rFonts w:ascii="Garamond" w:hAnsi="Garamond"/>
        </w:rPr>
      </w:pPr>
    </w:p>
    <w:p w:rsidR="007A123E" w:rsidRDefault="007A123E" w:rsidP="00391409">
      <w:pPr>
        <w:rPr>
          <w:rFonts w:ascii="Garamond" w:hAnsi="Garamond"/>
        </w:rPr>
      </w:pPr>
    </w:p>
    <w:p w:rsidR="00D8336F" w:rsidRPr="005F05F2" w:rsidRDefault="00D8336F" w:rsidP="00D8336F">
      <w:pPr>
        <w:rPr>
          <w:rFonts w:ascii="Garamond" w:hAnsi="Garamond"/>
          <w:b/>
          <w:sz w:val="22"/>
          <w:szCs w:val="22"/>
        </w:rPr>
      </w:pPr>
      <w:r>
        <w:rPr>
          <w:rFonts w:ascii="Garamond" w:hAnsi="Garamond"/>
          <w:b/>
          <w:sz w:val="22"/>
          <w:szCs w:val="22"/>
        </w:rPr>
        <w:t>V</w:t>
      </w:r>
      <w:r w:rsidRPr="005F05F2">
        <w:rPr>
          <w:rFonts w:ascii="Garamond" w:hAnsi="Garamond"/>
          <w:b/>
          <w:sz w:val="22"/>
          <w:szCs w:val="22"/>
        </w:rPr>
        <w:t xml:space="preserve">. The </w:t>
      </w:r>
      <w:r>
        <w:rPr>
          <w:rFonts w:ascii="Garamond" w:hAnsi="Garamond"/>
          <w:b/>
          <w:sz w:val="22"/>
          <w:szCs w:val="22"/>
        </w:rPr>
        <w:t>Importance and Beauty of Christ’s Deity</w:t>
      </w:r>
    </w:p>
    <w:p w:rsidR="00D8336F" w:rsidRDefault="00D8336F" w:rsidP="00391409">
      <w:pPr>
        <w:rPr>
          <w:rFonts w:ascii="Garamond" w:hAnsi="Garamond"/>
        </w:rPr>
      </w:pPr>
    </w:p>
    <w:p w:rsidR="00D8336F" w:rsidRPr="00D8336F" w:rsidRDefault="00D8336F" w:rsidP="00D8336F">
      <w:pPr>
        <w:numPr>
          <w:ilvl w:val="0"/>
          <w:numId w:val="39"/>
        </w:numPr>
        <w:rPr>
          <w:rFonts w:ascii="Garamond" w:hAnsi="Garamond"/>
          <w:b/>
          <w:sz w:val="22"/>
          <w:szCs w:val="22"/>
        </w:rPr>
      </w:pPr>
      <w:r>
        <w:rPr>
          <w:rFonts w:ascii="Garamond" w:hAnsi="Garamond"/>
          <w:b/>
          <w:sz w:val="22"/>
          <w:szCs w:val="22"/>
        </w:rPr>
        <w:t>The deity of Christ matters for revelation</w:t>
      </w:r>
      <w:r w:rsidRPr="005F05F2">
        <w:rPr>
          <w:rFonts w:ascii="Garamond" w:hAnsi="Garamond"/>
          <w:b/>
          <w:sz w:val="22"/>
          <w:szCs w:val="22"/>
        </w:rPr>
        <w:t xml:space="preserve"> </w:t>
      </w:r>
      <w:r w:rsidRPr="00D8336F">
        <w:rPr>
          <w:rFonts w:ascii="Garamond" w:hAnsi="Garamond"/>
          <w:sz w:val="22"/>
          <w:szCs w:val="22"/>
        </w:rPr>
        <w:t>(</w:t>
      </w:r>
      <w:proofErr w:type="spellStart"/>
      <w:r w:rsidRPr="00D8336F">
        <w:rPr>
          <w:rFonts w:ascii="Garamond" w:hAnsi="Garamond"/>
          <w:sz w:val="22"/>
          <w:szCs w:val="22"/>
        </w:rPr>
        <w:t>Heb</w:t>
      </w:r>
      <w:proofErr w:type="spellEnd"/>
      <w:r w:rsidRPr="00D8336F">
        <w:rPr>
          <w:rFonts w:ascii="Garamond" w:hAnsi="Garamond"/>
          <w:sz w:val="22"/>
          <w:szCs w:val="22"/>
        </w:rPr>
        <w:t xml:space="preserve"> 1:1-2, John 1:18, 14:9)</w:t>
      </w:r>
    </w:p>
    <w:p w:rsidR="00D8336F" w:rsidRDefault="00D8336F" w:rsidP="00D8336F">
      <w:pPr>
        <w:ind w:left="720"/>
        <w:rPr>
          <w:rFonts w:ascii="Garamond" w:hAnsi="Garamond"/>
          <w:b/>
          <w:sz w:val="22"/>
          <w:szCs w:val="22"/>
        </w:rPr>
      </w:pPr>
    </w:p>
    <w:p w:rsidR="00D8336F" w:rsidRDefault="00D8336F" w:rsidP="00D8336F">
      <w:pPr>
        <w:ind w:left="720"/>
        <w:rPr>
          <w:rFonts w:ascii="Garamond" w:hAnsi="Garamond"/>
          <w:b/>
          <w:sz w:val="22"/>
          <w:szCs w:val="22"/>
        </w:rPr>
      </w:pPr>
    </w:p>
    <w:p w:rsidR="00D8336F" w:rsidRPr="005F05F2" w:rsidRDefault="00D8336F" w:rsidP="00D8336F">
      <w:pPr>
        <w:ind w:left="720"/>
        <w:rPr>
          <w:rFonts w:ascii="Garamond" w:hAnsi="Garamond"/>
          <w:b/>
          <w:sz w:val="22"/>
          <w:szCs w:val="22"/>
        </w:rPr>
      </w:pPr>
    </w:p>
    <w:p w:rsidR="00D8336F" w:rsidRPr="005F05F2" w:rsidRDefault="00D8336F" w:rsidP="00D8336F">
      <w:pPr>
        <w:numPr>
          <w:ilvl w:val="0"/>
          <w:numId w:val="39"/>
        </w:numPr>
        <w:rPr>
          <w:rFonts w:ascii="Garamond" w:hAnsi="Garamond"/>
          <w:b/>
          <w:sz w:val="22"/>
          <w:szCs w:val="22"/>
        </w:rPr>
      </w:pPr>
      <w:r>
        <w:rPr>
          <w:rFonts w:ascii="Garamond" w:hAnsi="Garamond"/>
          <w:b/>
          <w:sz w:val="22"/>
          <w:szCs w:val="22"/>
        </w:rPr>
        <w:t>The deity of Christ matters for salvation</w:t>
      </w:r>
      <w:r w:rsidRPr="005F05F2">
        <w:rPr>
          <w:rFonts w:ascii="Garamond" w:hAnsi="Garamond"/>
          <w:b/>
          <w:sz w:val="22"/>
          <w:szCs w:val="22"/>
        </w:rPr>
        <w:t xml:space="preserve"> </w:t>
      </w:r>
      <w:r w:rsidRPr="00391409">
        <w:rPr>
          <w:rFonts w:ascii="Garamond" w:hAnsi="Garamond"/>
          <w:sz w:val="22"/>
          <w:szCs w:val="22"/>
        </w:rPr>
        <w:t>(</w:t>
      </w:r>
      <w:r>
        <w:rPr>
          <w:rFonts w:ascii="Garamond" w:hAnsi="Garamond"/>
          <w:sz w:val="22"/>
          <w:szCs w:val="22"/>
        </w:rPr>
        <w:t xml:space="preserve">Jonah 2:9, </w:t>
      </w:r>
      <w:r w:rsidR="007A123E">
        <w:rPr>
          <w:rFonts w:ascii="Garamond" w:hAnsi="Garamond"/>
          <w:sz w:val="22"/>
          <w:szCs w:val="22"/>
        </w:rPr>
        <w:t>Acts 20:28, Col. 1:19-20, 1 Tim. 2:5, 1 Pet. 3:18, Heb. 7:16</w:t>
      </w:r>
      <w:r w:rsidRPr="00391409">
        <w:rPr>
          <w:rFonts w:ascii="Garamond" w:hAnsi="Garamond"/>
          <w:sz w:val="22"/>
          <w:szCs w:val="22"/>
        </w:rPr>
        <w:t>)</w:t>
      </w:r>
    </w:p>
    <w:p w:rsidR="00D8336F" w:rsidRDefault="00D8336F" w:rsidP="00D8336F">
      <w:pPr>
        <w:ind w:left="720"/>
        <w:rPr>
          <w:rFonts w:ascii="Garamond" w:hAnsi="Garamond"/>
          <w:b/>
          <w:sz w:val="22"/>
          <w:szCs w:val="22"/>
        </w:rPr>
      </w:pPr>
    </w:p>
    <w:p w:rsidR="00D8336F" w:rsidRDefault="00D8336F" w:rsidP="00D8336F">
      <w:pPr>
        <w:ind w:left="720"/>
        <w:rPr>
          <w:rFonts w:ascii="Garamond" w:hAnsi="Garamond"/>
          <w:b/>
          <w:sz w:val="22"/>
          <w:szCs w:val="22"/>
        </w:rPr>
      </w:pPr>
    </w:p>
    <w:p w:rsidR="00D8336F" w:rsidRPr="005F05F2" w:rsidRDefault="00D8336F" w:rsidP="00D8336F">
      <w:pPr>
        <w:ind w:left="720"/>
        <w:rPr>
          <w:rFonts w:ascii="Garamond" w:hAnsi="Garamond"/>
          <w:b/>
          <w:sz w:val="22"/>
          <w:szCs w:val="22"/>
        </w:rPr>
      </w:pPr>
    </w:p>
    <w:p w:rsidR="00D8336F" w:rsidRPr="005F05F2" w:rsidRDefault="007A123E" w:rsidP="00D8336F">
      <w:pPr>
        <w:numPr>
          <w:ilvl w:val="0"/>
          <w:numId w:val="39"/>
        </w:numPr>
        <w:rPr>
          <w:rFonts w:ascii="Garamond" w:hAnsi="Garamond"/>
          <w:b/>
          <w:sz w:val="22"/>
          <w:szCs w:val="22"/>
        </w:rPr>
      </w:pPr>
      <w:r>
        <w:rPr>
          <w:rFonts w:ascii="Garamond" w:hAnsi="Garamond"/>
          <w:b/>
          <w:sz w:val="22"/>
          <w:szCs w:val="22"/>
        </w:rPr>
        <w:t>The deity of Christ matters for the Christian Life</w:t>
      </w:r>
      <w:r w:rsidRPr="005F05F2">
        <w:rPr>
          <w:rFonts w:ascii="Garamond" w:hAnsi="Garamond"/>
          <w:b/>
          <w:sz w:val="22"/>
          <w:szCs w:val="22"/>
        </w:rPr>
        <w:t xml:space="preserve"> </w:t>
      </w:r>
      <w:r w:rsidR="00D8336F" w:rsidRPr="00391409">
        <w:rPr>
          <w:rFonts w:ascii="Garamond" w:hAnsi="Garamond"/>
          <w:sz w:val="22"/>
          <w:szCs w:val="22"/>
        </w:rPr>
        <w:t>(</w:t>
      </w:r>
      <w:r>
        <w:rPr>
          <w:rFonts w:ascii="Garamond" w:hAnsi="Garamond"/>
          <w:sz w:val="22"/>
          <w:szCs w:val="22"/>
        </w:rPr>
        <w:t>2 Cor. 13:5, Rom. 8:10</w:t>
      </w:r>
      <w:r w:rsidR="00D8336F" w:rsidRPr="00391409">
        <w:rPr>
          <w:rFonts w:ascii="Garamond" w:hAnsi="Garamond"/>
          <w:sz w:val="22"/>
          <w:szCs w:val="22"/>
        </w:rPr>
        <w:t>)</w:t>
      </w:r>
    </w:p>
    <w:p w:rsidR="00D8336F" w:rsidRDefault="00D8336F" w:rsidP="00391409">
      <w:pPr>
        <w:rPr>
          <w:rFonts w:ascii="Garamond" w:hAnsi="Garamond"/>
        </w:rPr>
      </w:pPr>
    </w:p>
    <w:p w:rsidR="007A123E" w:rsidRDefault="007A123E" w:rsidP="00391409">
      <w:pPr>
        <w:rPr>
          <w:rFonts w:ascii="Garamond" w:hAnsi="Garamond"/>
        </w:rPr>
      </w:pPr>
    </w:p>
    <w:p w:rsidR="007A123E" w:rsidRDefault="007A123E" w:rsidP="00391409">
      <w:pPr>
        <w:rPr>
          <w:rFonts w:ascii="Garamond" w:hAnsi="Garamond"/>
        </w:rPr>
      </w:pPr>
    </w:p>
    <w:p w:rsidR="007A123E" w:rsidRDefault="007A123E" w:rsidP="00391409">
      <w:pPr>
        <w:rPr>
          <w:rFonts w:ascii="Garamond" w:hAnsi="Garamond"/>
        </w:rPr>
      </w:pPr>
    </w:p>
    <w:p w:rsidR="007A123E" w:rsidRPr="005F05F2" w:rsidRDefault="007A123E" w:rsidP="007A123E">
      <w:pPr>
        <w:rPr>
          <w:rFonts w:ascii="Garamond" w:hAnsi="Garamond"/>
          <w:b/>
          <w:sz w:val="22"/>
          <w:szCs w:val="22"/>
        </w:rPr>
      </w:pPr>
      <w:r>
        <w:rPr>
          <w:rFonts w:ascii="Garamond" w:hAnsi="Garamond"/>
          <w:b/>
          <w:sz w:val="22"/>
          <w:szCs w:val="22"/>
        </w:rPr>
        <w:t>VI</w:t>
      </w:r>
      <w:r w:rsidRPr="005F05F2">
        <w:rPr>
          <w:rFonts w:ascii="Garamond" w:hAnsi="Garamond"/>
          <w:b/>
          <w:sz w:val="22"/>
          <w:szCs w:val="22"/>
        </w:rPr>
        <w:t xml:space="preserve">. </w:t>
      </w:r>
      <w:r>
        <w:rPr>
          <w:rFonts w:ascii="Garamond" w:hAnsi="Garamond"/>
          <w:b/>
          <w:sz w:val="22"/>
          <w:szCs w:val="22"/>
        </w:rPr>
        <w:t>Conclusion: Know and Adore Christ</w:t>
      </w:r>
    </w:p>
    <w:p w:rsidR="007A123E" w:rsidRPr="00391409" w:rsidRDefault="007A123E" w:rsidP="00391409">
      <w:pPr>
        <w:rPr>
          <w:rFonts w:ascii="Garamond" w:hAnsi="Garamond"/>
        </w:rPr>
      </w:pPr>
    </w:p>
    <w:sectPr w:rsidR="007A123E" w:rsidRPr="00391409">
      <w:pgSz w:w="15840" w:h="12240" w:orient="landscape" w:code="1"/>
      <w:pgMar w:top="864" w:right="720" w:bottom="864"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832" w:rsidRDefault="00881832" w:rsidP="00DA36B2">
      <w:r>
        <w:separator/>
      </w:r>
    </w:p>
  </w:endnote>
  <w:endnote w:type="continuationSeparator" w:id="0">
    <w:p w:rsidR="00881832" w:rsidRDefault="00881832" w:rsidP="00DA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832" w:rsidRDefault="00881832" w:rsidP="00DA36B2">
      <w:r>
        <w:separator/>
      </w:r>
    </w:p>
  </w:footnote>
  <w:footnote w:type="continuationSeparator" w:id="0">
    <w:p w:rsidR="00881832" w:rsidRDefault="00881832" w:rsidP="00DA36B2">
      <w:r>
        <w:continuationSeparator/>
      </w:r>
    </w:p>
  </w:footnote>
  <w:footnote w:id="1">
    <w:p w:rsidR="00D8336F" w:rsidRPr="00B60CD7" w:rsidRDefault="00D8336F" w:rsidP="00DA36B2">
      <w:pPr>
        <w:rPr>
          <w:rFonts w:ascii="Garamond" w:hAnsi="Garamond"/>
        </w:rPr>
      </w:pPr>
      <w:r w:rsidRPr="00B60CD7">
        <w:rPr>
          <w:rStyle w:val="FootnoteReference"/>
          <w:rFonts w:ascii="Garamond" w:hAnsi="Garamond"/>
        </w:rPr>
        <w:footnoteRef/>
      </w:r>
      <w:r w:rsidRPr="00B60CD7">
        <w:rPr>
          <w:rFonts w:ascii="Garamond" w:hAnsi="Garamond"/>
        </w:rPr>
        <w:t xml:space="preserve"> </w:t>
      </w:r>
      <w:r w:rsidRPr="00391409">
        <w:rPr>
          <w:rFonts w:ascii="Garamond" w:hAnsi="Garamond"/>
          <w:sz w:val="16"/>
          <w:szCs w:val="16"/>
        </w:rPr>
        <w:t xml:space="preserve">From Robert Bowman, </w:t>
      </w:r>
      <w:r w:rsidRPr="00391409">
        <w:rPr>
          <w:rFonts w:ascii="Garamond" w:hAnsi="Garamond"/>
          <w:i/>
          <w:sz w:val="16"/>
          <w:szCs w:val="16"/>
        </w:rPr>
        <w:t>Putting Jesus In His Place</w:t>
      </w:r>
      <w:r w:rsidRPr="00391409">
        <w:rPr>
          <w:rFonts w:ascii="Garamond" w:hAnsi="Garamond"/>
          <w:sz w:val="16"/>
          <w:szCs w:val="16"/>
        </w:rPr>
        <w:t xml:space="preserve"> (Grand Rapids: </w:t>
      </w:r>
      <w:proofErr w:type="spellStart"/>
      <w:r w:rsidRPr="00391409">
        <w:rPr>
          <w:rFonts w:ascii="Garamond" w:hAnsi="Garamond"/>
          <w:sz w:val="16"/>
          <w:szCs w:val="16"/>
        </w:rPr>
        <w:t>Kregel</w:t>
      </w:r>
      <w:proofErr w:type="spellEnd"/>
      <w:r w:rsidRPr="00391409">
        <w:rPr>
          <w:rFonts w:ascii="Garamond" w:hAnsi="Garamond"/>
          <w:sz w:val="16"/>
          <w:szCs w:val="16"/>
        </w:rPr>
        <w:t>,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A8C0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A61C2"/>
    <w:multiLevelType w:val="hybridMultilevel"/>
    <w:tmpl w:val="32728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F7B6A"/>
    <w:multiLevelType w:val="hybridMultilevel"/>
    <w:tmpl w:val="91061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4486A"/>
    <w:multiLevelType w:val="singleLevel"/>
    <w:tmpl w:val="9E8CF1BC"/>
    <w:lvl w:ilvl="0">
      <w:start w:val="1"/>
      <w:numFmt w:val="decimal"/>
      <w:lvlText w:val="%1."/>
      <w:lvlJc w:val="left"/>
      <w:pPr>
        <w:tabs>
          <w:tab w:val="num" w:pos="1080"/>
        </w:tabs>
        <w:ind w:left="1080" w:hanging="360"/>
      </w:pPr>
      <w:rPr>
        <w:rFonts w:hint="default"/>
      </w:rPr>
    </w:lvl>
  </w:abstractNum>
  <w:abstractNum w:abstractNumId="5" w15:restartNumberingAfterBreak="0">
    <w:nsid w:val="0FD343EF"/>
    <w:multiLevelType w:val="singleLevel"/>
    <w:tmpl w:val="DA408CB8"/>
    <w:lvl w:ilvl="0">
      <w:start w:val="1"/>
      <w:numFmt w:val="decimal"/>
      <w:lvlText w:val="%1)"/>
      <w:lvlJc w:val="left"/>
      <w:pPr>
        <w:tabs>
          <w:tab w:val="num" w:pos="1440"/>
        </w:tabs>
        <w:ind w:left="1440" w:hanging="360"/>
      </w:pPr>
      <w:rPr>
        <w:rFonts w:hint="default"/>
      </w:rPr>
    </w:lvl>
  </w:abstractNum>
  <w:abstractNum w:abstractNumId="6" w15:restartNumberingAfterBreak="0">
    <w:nsid w:val="10DF7336"/>
    <w:multiLevelType w:val="singleLevel"/>
    <w:tmpl w:val="59544D12"/>
    <w:lvl w:ilvl="0">
      <w:start w:val="1"/>
      <w:numFmt w:val="decimal"/>
      <w:lvlText w:val="%1."/>
      <w:lvlJc w:val="left"/>
      <w:pPr>
        <w:tabs>
          <w:tab w:val="num" w:pos="1080"/>
        </w:tabs>
        <w:ind w:left="1080" w:hanging="360"/>
      </w:pPr>
      <w:rPr>
        <w:rFonts w:hint="default"/>
      </w:rPr>
    </w:lvl>
  </w:abstractNum>
  <w:abstractNum w:abstractNumId="7" w15:restartNumberingAfterBreak="0">
    <w:nsid w:val="11674B5C"/>
    <w:multiLevelType w:val="singleLevel"/>
    <w:tmpl w:val="9D5EA3EC"/>
    <w:lvl w:ilvl="0">
      <w:start w:val="1"/>
      <w:numFmt w:val="decimal"/>
      <w:lvlText w:val="%1."/>
      <w:lvlJc w:val="left"/>
      <w:pPr>
        <w:tabs>
          <w:tab w:val="num" w:pos="1080"/>
        </w:tabs>
        <w:ind w:left="1080" w:hanging="360"/>
      </w:pPr>
      <w:rPr>
        <w:rFonts w:hint="default"/>
      </w:rPr>
    </w:lvl>
  </w:abstractNum>
  <w:abstractNum w:abstractNumId="8" w15:restartNumberingAfterBreak="0">
    <w:nsid w:val="13345E5A"/>
    <w:multiLevelType w:val="hybridMultilevel"/>
    <w:tmpl w:val="E7625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B39BA"/>
    <w:multiLevelType w:val="hybridMultilevel"/>
    <w:tmpl w:val="C6CE6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31E18"/>
    <w:multiLevelType w:val="hybridMultilevel"/>
    <w:tmpl w:val="6E10F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830F2"/>
    <w:multiLevelType w:val="singleLevel"/>
    <w:tmpl w:val="BFCC83B0"/>
    <w:lvl w:ilvl="0">
      <w:start w:val="1"/>
      <w:numFmt w:val="upperLetter"/>
      <w:lvlText w:val="%1."/>
      <w:lvlJc w:val="left"/>
      <w:pPr>
        <w:tabs>
          <w:tab w:val="num" w:pos="720"/>
        </w:tabs>
        <w:ind w:left="720" w:hanging="360"/>
      </w:pPr>
      <w:rPr>
        <w:rFonts w:hint="default"/>
      </w:rPr>
    </w:lvl>
  </w:abstractNum>
  <w:abstractNum w:abstractNumId="12" w15:restartNumberingAfterBreak="0">
    <w:nsid w:val="27104403"/>
    <w:multiLevelType w:val="hybridMultilevel"/>
    <w:tmpl w:val="16AE8A1A"/>
    <w:lvl w:ilvl="0" w:tplc="F35A50F6">
      <w:start w:val="1"/>
      <w:numFmt w:val="decimal"/>
      <w:lvlText w:val="%1."/>
      <w:lvlJc w:val="left"/>
      <w:pPr>
        <w:tabs>
          <w:tab w:val="num" w:pos="1080"/>
        </w:tabs>
        <w:ind w:left="1080" w:hanging="360"/>
      </w:pPr>
      <w:rPr>
        <w:rFonts w:hint="default"/>
      </w:rPr>
    </w:lvl>
    <w:lvl w:ilvl="1" w:tplc="4432A750">
      <w:start w:val="1"/>
      <w:numFmt w:val="lowerLetter"/>
      <w:lvlText w:val="%2."/>
      <w:lvlJc w:val="left"/>
      <w:pPr>
        <w:tabs>
          <w:tab w:val="num" w:pos="1800"/>
        </w:tabs>
        <w:ind w:left="1800" w:hanging="360"/>
      </w:pPr>
    </w:lvl>
    <w:lvl w:ilvl="2" w:tplc="2AE4DAE6" w:tentative="1">
      <w:start w:val="1"/>
      <w:numFmt w:val="lowerRoman"/>
      <w:lvlText w:val="%3."/>
      <w:lvlJc w:val="right"/>
      <w:pPr>
        <w:tabs>
          <w:tab w:val="num" w:pos="2520"/>
        </w:tabs>
        <w:ind w:left="2520" w:hanging="180"/>
      </w:pPr>
    </w:lvl>
    <w:lvl w:ilvl="3" w:tplc="3454015E" w:tentative="1">
      <w:start w:val="1"/>
      <w:numFmt w:val="decimal"/>
      <w:lvlText w:val="%4."/>
      <w:lvlJc w:val="left"/>
      <w:pPr>
        <w:tabs>
          <w:tab w:val="num" w:pos="3240"/>
        </w:tabs>
        <w:ind w:left="3240" w:hanging="360"/>
      </w:pPr>
    </w:lvl>
    <w:lvl w:ilvl="4" w:tplc="F2D8D0A0" w:tentative="1">
      <w:start w:val="1"/>
      <w:numFmt w:val="lowerLetter"/>
      <w:lvlText w:val="%5."/>
      <w:lvlJc w:val="left"/>
      <w:pPr>
        <w:tabs>
          <w:tab w:val="num" w:pos="3960"/>
        </w:tabs>
        <w:ind w:left="3960" w:hanging="360"/>
      </w:pPr>
    </w:lvl>
    <w:lvl w:ilvl="5" w:tplc="3488AE5E" w:tentative="1">
      <w:start w:val="1"/>
      <w:numFmt w:val="lowerRoman"/>
      <w:lvlText w:val="%6."/>
      <w:lvlJc w:val="right"/>
      <w:pPr>
        <w:tabs>
          <w:tab w:val="num" w:pos="4680"/>
        </w:tabs>
        <w:ind w:left="4680" w:hanging="180"/>
      </w:pPr>
    </w:lvl>
    <w:lvl w:ilvl="6" w:tplc="FB2EAC9C" w:tentative="1">
      <w:start w:val="1"/>
      <w:numFmt w:val="decimal"/>
      <w:lvlText w:val="%7."/>
      <w:lvlJc w:val="left"/>
      <w:pPr>
        <w:tabs>
          <w:tab w:val="num" w:pos="5400"/>
        </w:tabs>
        <w:ind w:left="5400" w:hanging="360"/>
      </w:pPr>
    </w:lvl>
    <w:lvl w:ilvl="7" w:tplc="82B0F8F6" w:tentative="1">
      <w:start w:val="1"/>
      <w:numFmt w:val="lowerLetter"/>
      <w:lvlText w:val="%8."/>
      <w:lvlJc w:val="left"/>
      <w:pPr>
        <w:tabs>
          <w:tab w:val="num" w:pos="6120"/>
        </w:tabs>
        <w:ind w:left="6120" w:hanging="360"/>
      </w:pPr>
    </w:lvl>
    <w:lvl w:ilvl="8" w:tplc="8FEA70F2" w:tentative="1">
      <w:start w:val="1"/>
      <w:numFmt w:val="lowerRoman"/>
      <w:lvlText w:val="%9."/>
      <w:lvlJc w:val="right"/>
      <w:pPr>
        <w:tabs>
          <w:tab w:val="num" w:pos="6840"/>
        </w:tabs>
        <w:ind w:left="6840" w:hanging="180"/>
      </w:pPr>
    </w:lvl>
  </w:abstractNum>
  <w:abstractNum w:abstractNumId="13" w15:restartNumberingAfterBreak="0">
    <w:nsid w:val="280C1A71"/>
    <w:multiLevelType w:val="hybridMultilevel"/>
    <w:tmpl w:val="32147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03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3E5D2B"/>
    <w:multiLevelType w:val="singleLevel"/>
    <w:tmpl w:val="F47A8B54"/>
    <w:lvl w:ilvl="0">
      <w:start w:val="1"/>
      <w:numFmt w:val="decimal"/>
      <w:lvlText w:val="%1."/>
      <w:lvlJc w:val="left"/>
      <w:pPr>
        <w:tabs>
          <w:tab w:val="num" w:pos="1080"/>
        </w:tabs>
        <w:ind w:left="1080" w:hanging="360"/>
      </w:pPr>
      <w:rPr>
        <w:rFonts w:hint="default"/>
      </w:rPr>
    </w:lvl>
  </w:abstractNum>
  <w:abstractNum w:abstractNumId="16" w15:restartNumberingAfterBreak="0">
    <w:nsid w:val="3A033B67"/>
    <w:multiLevelType w:val="hybridMultilevel"/>
    <w:tmpl w:val="0130EF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C3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3A3EA1"/>
    <w:multiLevelType w:val="hybridMultilevel"/>
    <w:tmpl w:val="CC080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13343"/>
    <w:multiLevelType w:val="hybridMultilevel"/>
    <w:tmpl w:val="49349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06385"/>
    <w:multiLevelType w:val="singleLevel"/>
    <w:tmpl w:val="85047A6E"/>
    <w:lvl w:ilvl="0">
      <w:start w:val="1"/>
      <w:numFmt w:val="upperLetter"/>
      <w:lvlText w:val="%1."/>
      <w:lvlJc w:val="left"/>
      <w:pPr>
        <w:tabs>
          <w:tab w:val="num" w:pos="720"/>
        </w:tabs>
        <w:ind w:left="720" w:hanging="360"/>
      </w:pPr>
      <w:rPr>
        <w:rFonts w:hint="default"/>
      </w:rPr>
    </w:lvl>
  </w:abstractNum>
  <w:abstractNum w:abstractNumId="21" w15:restartNumberingAfterBreak="0">
    <w:nsid w:val="45AF1675"/>
    <w:multiLevelType w:val="hybridMultilevel"/>
    <w:tmpl w:val="2D70A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04DCB"/>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15:restartNumberingAfterBreak="0">
    <w:nsid w:val="4F745966"/>
    <w:multiLevelType w:val="singleLevel"/>
    <w:tmpl w:val="DF5A3CAA"/>
    <w:lvl w:ilvl="0">
      <w:start w:val="3"/>
      <w:numFmt w:val="upperLetter"/>
      <w:lvlText w:val="%1."/>
      <w:lvlJc w:val="left"/>
      <w:pPr>
        <w:tabs>
          <w:tab w:val="num" w:pos="720"/>
        </w:tabs>
        <w:ind w:left="720" w:hanging="360"/>
      </w:pPr>
      <w:rPr>
        <w:rFonts w:hint="default"/>
      </w:rPr>
    </w:lvl>
  </w:abstractNum>
  <w:abstractNum w:abstractNumId="24" w15:restartNumberingAfterBreak="0">
    <w:nsid w:val="563E61B5"/>
    <w:multiLevelType w:val="singleLevel"/>
    <w:tmpl w:val="5F4083BE"/>
    <w:lvl w:ilvl="0">
      <w:start w:val="1"/>
      <w:numFmt w:val="decimal"/>
      <w:lvlText w:val="%1)"/>
      <w:lvlJc w:val="left"/>
      <w:pPr>
        <w:tabs>
          <w:tab w:val="num" w:pos="1440"/>
        </w:tabs>
        <w:ind w:left="1440" w:hanging="360"/>
      </w:pPr>
      <w:rPr>
        <w:rFonts w:hint="default"/>
      </w:rPr>
    </w:lvl>
  </w:abstractNum>
  <w:abstractNum w:abstractNumId="25" w15:restartNumberingAfterBreak="0">
    <w:nsid w:val="57CB5A11"/>
    <w:multiLevelType w:val="singleLevel"/>
    <w:tmpl w:val="1398EB3A"/>
    <w:lvl w:ilvl="0">
      <w:start w:val="1"/>
      <w:numFmt w:val="decimal"/>
      <w:lvlText w:val="%1."/>
      <w:lvlJc w:val="left"/>
      <w:pPr>
        <w:tabs>
          <w:tab w:val="num" w:pos="1080"/>
        </w:tabs>
        <w:ind w:left="1080" w:hanging="360"/>
      </w:pPr>
      <w:rPr>
        <w:rFonts w:hint="default"/>
      </w:rPr>
    </w:lvl>
  </w:abstractNum>
  <w:abstractNum w:abstractNumId="26" w15:restartNumberingAfterBreak="0">
    <w:nsid w:val="59CE0B3A"/>
    <w:multiLevelType w:val="hybridMultilevel"/>
    <w:tmpl w:val="63B8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E7165"/>
    <w:multiLevelType w:val="hybridMultilevel"/>
    <w:tmpl w:val="0D060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A668C"/>
    <w:multiLevelType w:val="hybridMultilevel"/>
    <w:tmpl w:val="6D525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04323"/>
    <w:multiLevelType w:val="hybridMultilevel"/>
    <w:tmpl w:val="D49AA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2290E"/>
    <w:multiLevelType w:val="hybridMultilevel"/>
    <w:tmpl w:val="6C10310C"/>
    <w:lvl w:ilvl="0">
      <w:start w:val="1"/>
      <w:numFmt w:val="upperRoman"/>
      <w:lvlText w:val="%1."/>
      <w:lvlJc w:val="left"/>
      <w:pPr>
        <w:tabs>
          <w:tab w:val="num" w:pos="1080"/>
        </w:tabs>
        <w:ind w:left="1080" w:hanging="720"/>
      </w:pPr>
      <w:rPr>
        <w:rFonts w:hint="default"/>
        <w:b/>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42C329B"/>
    <w:multiLevelType w:val="hybridMultilevel"/>
    <w:tmpl w:val="CEF05C64"/>
    <w:lvl w:ilvl="0">
      <w:numFmt w:val="bullet"/>
      <w:lvlText w:val="-"/>
      <w:lvlJc w:val="left"/>
      <w:pPr>
        <w:tabs>
          <w:tab w:val="num" w:pos="360"/>
        </w:tabs>
        <w:ind w:left="360" w:hanging="360"/>
      </w:pPr>
      <w:rPr>
        <w:rFonts w:ascii="Times New Roman" w:eastAsia="Times New Roman" w:hAnsi="Times New Roman" w:cs="Times New Roman" w:hint="default"/>
        <w:i w:val="0"/>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F275D6"/>
    <w:multiLevelType w:val="hybridMultilevel"/>
    <w:tmpl w:val="B0564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01AC0"/>
    <w:multiLevelType w:val="hybridMultilevel"/>
    <w:tmpl w:val="9780A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26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5E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DD5086"/>
    <w:multiLevelType w:val="hybridMultilevel"/>
    <w:tmpl w:val="D63EA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1556E"/>
    <w:multiLevelType w:val="hybridMultilevel"/>
    <w:tmpl w:val="2D70A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E1EAD"/>
    <w:multiLevelType w:val="hybridMultilevel"/>
    <w:tmpl w:val="16AE8A1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2"/>
  </w:num>
  <w:num w:numId="2">
    <w:abstractNumId w:val="11"/>
  </w:num>
  <w:num w:numId="3">
    <w:abstractNumId w:val="17"/>
  </w:num>
  <w:num w:numId="4">
    <w:abstractNumId w:val="5"/>
  </w:num>
  <w:num w:numId="5">
    <w:abstractNumId w:val="34"/>
  </w:num>
  <w:num w:numId="6">
    <w:abstractNumId w:val="35"/>
  </w:num>
  <w:num w:numId="7">
    <w:abstractNumId w:val="7"/>
  </w:num>
  <w:num w:numId="8">
    <w:abstractNumId w:val="6"/>
  </w:num>
  <w:num w:numId="9">
    <w:abstractNumId w:val="4"/>
  </w:num>
  <w:num w:numId="10">
    <w:abstractNumId w:val="14"/>
  </w:num>
  <w:num w:numId="11">
    <w:abstractNumId w:val="24"/>
  </w:num>
  <w:num w:numId="12">
    <w:abstractNumId w:val="20"/>
  </w:num>
  <w:num w:numId="13">
    <w:abstractNumId w:val="15"/>
  </w:num>
  <w:num w:numId="14">
    <w:abstractNumId w:val="23"/>
  </w:num>
  <w:num w:numId="15">
    <w:abstractNumId w:val="25"/>
  </w:num>
  <w:num w:numId="16">
    <w:abstractNumId w:val="31"/>
  </w:num>
  <w:num w:numId="17">
    <w:abstractNumId w:val="30"/>
  </w:num>
  <w:num w:numId="18">
    <w:abstractNumId w:val="38"/>
  </w:num>
  <w:num w:numId="19">
    <w:abstractNumId w:val="0"/>
  </w:num>
  <w:num w:numId="20">
    <w:abstractNumId w:val="1"/>
  </w:num>
  <w:num w:numId="21">
    <w:abstractNumId w:val="13"/>
  </w:num>
  <w:num w:numId="22">
    <w:abstractNumId w:val="27"/>
  </w:num>
  <w:num w:numId="23">
    <w:abstractNumId w:val="12"/>
  </w:num>
  <w:num w:numId="24">
    <w:abstractNumId w:val="9"/>
  </w:num>
  <w:num w:numId="25">
    <w:abstractNumId w:val="19"/>
  </w:num>
  <w:num w:numId="26">
    <w:abstractNumId w:val="26"/>
  </w:num>
  <w:num w:numId="27">
    <w:abstractNumId w:val="29"/>
  </w:num>
  <w:num w:numId="28">
    <w:abstractNumId w:val="36"/>
  </w:num>
  <w:num w:numId="29">
    <w:abstractNumId w:val="33"/>
  </w:num>
  <w:num w:numId="30">
    <w:abstractNumId w:val="28"/>
  </w:num>
  <w:num w:numId="31">
    <w:abstractNumId w:val="8"/>
  </w:num>
  <w:num w:numId="32">
    <w:abstractNumId w:val="16"/>
  </w:num>
  <w:num w:numId="33">
    <w:abstractNumId w:val="18"/>
  </w:num>
  <w:num w:numId="34">
    <w:abstractNumId w:val="10"/>
  </w:num>
  <w:num w:numId="35">
    <w:abstractNumId w:val="3"/>
  </w:num>
  <w:num w:numId="36">
    <w:abstractNumId w:val="2"/>
  </w:num>
  <w:num w:numId="37">
    <w:abstractNumId w:val="32"/>
  </w:num>
  <w:num w:numId="38">
    <w:abstractNumId w:val="3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00"/>
    <w:rsid w:val="00045A11"/>
    <w:rsid w:val="00063253"/>
    <w:rsid w:val="00067E5F"/>
    <w:rsid w:val="00086C04"/>
    <w:rsid w:val="00087BE4"/>
    <w:rsid w:val="00097C3A"/>
    <w:rsid w:val="000A0822"/>
    <w:rsid w:val="001037C1"/>
    <w:rsid w:val="0014152C"/>
    <w:rsid w:val="00190EA0"/>
    <w:rsid w:val="001A7BD2"/>
    <w:rsid w:val="001B607E"/>
    <w:rsid w:val="001D35D4"/>
    <w:rsid w:val="001D3ACE"/>
    <w:rsid w:val="001D45CE"/>
    <w:rsid w:val="001E323C"/>
    <w:rsid w:val="00201431"/>
    <w:rsid w:val="00210197"/>
    <w:rsid w:val="00213935"/>
    <w:rsid w:val="00214392"/>
    <w:rsid w:val="00215200"/>
    <w:rsid w:val="0024104E"/>
    <w:rsid w:val="00356CB5"/>
    <w:rsid w:val="00391409"/>
    <w:rsid w:val="00393B9D"/>
    <w:rsid w:val="003E6050"/>
    <w:rsid w:val="00410131"/>
    <w:rsid w:val="004547A8"/>
    <w:rsid w:val="00472964"/>
    <w:rsid w:val="00472FE4"/>
    <w:rsid w:val="00480373"/>
    <w:rsid w:val="004C796A"/>
    <w:rsid w:val="004D064D"/>
    <w:rsid w:val="005220D1"/>
    <w:rsid w:val="005345C6"/>
    <w:rsid w:val="0055175F"/>
    <w:rsid w:val="005561EB"/>
    <w:rsid w:val="005C45A4"/>
    <w:rsid w:val="005D7A40"/>
    <w:rsid w:val="005F05F2"/>
    <w:rsid w:val="006229B7"/>
    <w:rsid w:val="00622D6C"/>
    <w:rsid w:val="00666BAF"/>
    <w:rsid w:val="006B2B5D"/>
    <w:rsid w:val="006B791C"/>
    <w:rsid w:val="007828F4"/>
    <w:rsid w:val="007958AD"/>
    <w:rsid w:val="007A123E"/>
    <w:rsid w:val="007A61EE"/>
    <w:rsid w:val="007E71D8"/>
    <w:rsid w:val="008207C5"/>
    <w:rsid w:val="0085772F"/>
    <w:rsid w:val="00881832"/>
    <w:rsid w:val="008860D4"/>
    <w:rsid w:val="00897D60"/>
    <w:rsid w:val="008C437C"/>
    <w:rsid w:val="008E3EDA"/>
    <w:rsid w:val="00961D96"/>
    <w:rsid w:val="00981D3A"/>
    <w:rsid w:val="00AA5F13"/>
    <w:rsid w:val="00AC030E"/>
    <w:rsid w:val="00AC6861"/>
    <w:rsid w:val="00AF6B62"/>
    <w:rsid w:val="00B32EB6"/>
    <w:rsid w:val="00B531DD"/>
    <w:rsid w:val="00B62D8E"/>
    <w:rsid w:val="00B81DDA"/>
    <w:rsid w:val="00B833EA"/>
    <w:rsid w:val="00BB5F74"/>
    <w:rsid w:val="00BE4406"/>
    <w:rsid w:val="00BF2BC8"/>
    <w:rsid w:val="00C3539C"/>
    <w:rsid w:val="00C543C3"/>
    <w:rsid w:val="00C722A8"/>
    <w:rsid w:val="00CA795F"/>
    <w:rsid w:val="00CB4288"/>
    <w:rsid w:val="00CD0712"/>
    <w:rsid w:val="00CD0CE7"/>
    <w:rsid w:val="00CE626D"/>
    <w:rsid w:val="00D224A7"/>
    <w:rsid w:val="00D72AD7"/>
    <w:rsid w:val="00D8336F"/>
    <w:rsid w:val="00D92FB3"/>
    <w:rsid w:val="00DA0FC4"/>
    <w:rsid w:val="00DA36B2"/>
    <w:rsid w:val="00DC0097"/>
    <w:rsid w:val="00DC44D4"/>
    <w:rsid w:val="00DE577E"/>
    <w:rsid w:val="00E07389"/>
    <w:rsid w:val="00E20B3C"/>
    <w:rsid w:val="00E35075"/>
    <w:rsid w:val="00E35FE4"/>
    <w:rsid w:val="00E4562E"/>
    <w:rsid w:val="00E51100"/>
    <w:rsid w:val="00E52AA2"/>
    <w:rsid w:val="00E77F40"/>
    <w:rsid w:val="00E8156C"/>
    <w:rsid w:val="00E90CF7"/>
    <w:rsid w:val="00E91D6E"/>
    <w:rsid w:val="00ED7709"/>
    <w:rsid w:val="00F23AB7"/>
    <w:rsid w:val="00F40F7D"/>
    <w:rsid w:val="00FA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38DD92-9833-40A9-8EA9-6EF97034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A2"/>
  </w:style>
  <w:style w:type="paragraph" w:styleId="Heading1">
    <w:name w:val="heading 1"/>
    <w:basedOn w:val="Normal"/>
    <w:next w:val="Normal"/>
    <w:qFormat/>
    <w:pPr>
      <w:keepNext/>
      <w:outlineLvl w:val="0"/>
    </w:pPr>
    <w:rPr>
      <w:b/>
      <w:smallCaps/>
      <w:sz w:val="24"/>
    </w:rPr>
  </w:style>
  <w:style w:type="paragraph" w:styleId="Heading2">
    <w:name w:val="heading 2"/>
    <w:basedOn w:val="Normal"/>
    <w:next w:val="Normal"/>
    <w:qFormat/>
    <w:pPr>
      <w:keepNext/>
      <w:jc w:val="both"/>
      <w:outlineLvl w:val="1"/>
    </w:pPr>
    <w:rPr>
      <w:b/>
      <w:smallCaps/>
      <w:sz w:val="24"/>
    </w:rPr>
  </w:style>
  <w:style w:type="paragraph" w:styleId="Heading3">
    <w:name w:val="heading 3"/>
    <w:basedOn w:val="Normal"/>
    <w:next w:val="Normal"/>
    <w:qFormat/>
    <w:pPr>
      <w:keepNext/>
      <w:jc w:val="center"/>
      <w:outlineLvl w:val="2"/>
    </w:pPr>
    <w:rPr>
      <w:b/>
      <w:smallCaps/>
      <w:sz w:val="24"/>
    </w:rPr>
  </w:style>
  <w:style w:type="paragraph" w:styleId="Heading4">
    <w:name w:val="heading 4"/>
    <w:basedOn w:val="Normal"/>
    <w:next w:val="Normal"/>
    <w:qFormat/>
    <w:pPr>
      <w:keepNext/>
      <w:ind w:left="360"/>
      <w:outlineLvl w:val="3"/>
    </w:pPr>
    <w:rPr>
      <w:sz w:val="24"/>
    </w:rPr>
  </w:style>
  <w:style w:type="paragraph" w:styleId="Heading5">
    <w:name w:val="heading 5"/>
    <w:basedOn w:val="Normal"/>
    <w:next w:val="Normal"/>
    <w:link w:val="Heading5Char"/>
    <w:qFormat/>
    <w:pPr>
      <w:keepNext/>
      <w:pBdr>
        <w:bottom w:val="single" w:sz="12" w:space="1" w:color="auto"/>
      </w:pBdr>
      <w:outlineLvl w:val="4"/>
    </w:pPr>
    <w:rPr>
      <w:sz w:val="24"/>
    </w:rPr>
  </w:style>
  <w:style w:type="paragraph" w:styleId="Heading6">
    <w:name w:val="heading 6"/>
    <w:basedOn w:val="Normal"/>
    <w:next w:val="Normal"/>
    <w:qFormat/>
    <w:pPr>
      <w:keepNext/>
      <w:ind w:left="540" w:hanging="540"/>
      <w:outlineLvl w:val="5"/>
    </w:pPr>
    <w:rPr>
      <w:sz w:val="24"/>
    </w:rPr>
  </w:style>
  <w:style w:type="paragraph" w:styleId="Heading7">
    <w:name w:val="heading 7"/>
    <w:basedOn w:val="Normal"/>
    <w:next w:val="Normal"/>
    <w:qFormat/>
    <w:pPr>
      <w:keepNext/>
      <w:pBdr>
        <w:bottom w:val="single" w:sz="12" w:space="1" w:color="auto"/>
      </w:pBdr>
      <w:outlineLvl w:val="6"/>
    </w:pPr>
    <w:rPr>
      <w:b/>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 w:val="24"/>
    </w:rPr>
  </w:style>
  <w:style w:type="paragraph" w:styleId="BodyTextIndent">
    <w:name w:val="Body Text Indent"/>
    <w:basedOn w:val="Normal"/>
    <w:semiHidden/>
    <w:pPr>
      <w:pBdr>
        <w:bottom w:val="single" w:sz="12" w:space="1" w:color="auto"/>
      </w:pBdr>
      <w:ind w:left="360"/>
    </w:pPr>
    <w:rPr>
      <w:sz w:val="24"/>
    </w:rPr>
  </w:style>
  <w:style w:type="paragraph" w:styleId="BodyText2">
    <w:name w:val="Body Text 2"/>
    <w:basedOn w:val="Normal"/>
    <w:semiHidden/>
    <w:pPr>
      <w:pBdr>
        <w:bottom w:val="single" w:sz="12" w:space="1" w:color="auto"/>
      </w:pBdr>
    </w:pPr>
    <w:rPr>
      <w:i/>
      <w:sz w:val="24"/>
    </w:rPr>
  </w:style>
  <w:style w:type="paragraph" w:styleId="BodyText3">
    <w:name w:val="Body Text 3"/>
    <w:basedOn w:val="Normal"/>
    <w:semiHidden/>
    <w:rPr>
      <w:sz w:val="24"/>
    </w:rPr>
  </w:style>
  <w:style w:type="paragraph" w:styleId="BodyTextIndent2">
    <w:name w:val="Body Text Indent 2"/>
    <w:basedOn w:val="Normal"/>
    <w:link w:val="BodyTextIndent2Char"/>
    <w:semiHidden/>
    <w:pPr>
      <w:ind w:left="720"/>
    </w:pPr>
  </w:style>
  <w:style w:type="paragraph" w:styleId="PlainText">
    <w:name w:val="Plain Text"/>
    <w:basedOn w:val="Normal"/>
    <w:link w:val="PlainTextChar"/>
    <w:semiHidden/>
    <w:rsid w:val="001D35D4"/>
    <w:rPr>
      <w:rFonts w:ascii="Courier New" w:hAnsi="Courier New"/>
    </w:rPr>
  </w:style>
  <w:style w:type="character" w:customStyle="1" w:styleId="PlainTextChar">
    <w:name w:val="Plain Text Char"/>
    <w:link w:val="PlainText"/>
    <w:semiHidden/>
    <w:rsid w:val="001D35D4"/>
    <w:rPr>
      <w:rFonts w:ascii="Courier New" w:hAnsi="Courier New"/>
    </w:rPr>
  </w:style>
  <w:style w:type="character" w:customStyle="1" w:styleId="BodyTextIndent2Char">
    <w:name w:val="Body Text Indent 2 Char"/>
    <w:link w:val="BodyTextIndent2"/>
    <w:semiHidden/>
    <w:rsid w:val="005D7A40"/>
  </w:style>
  <w:style w:type="character" w:styleId="Hyperlink">
    <w:name w:val="Hyperlink"/>
    <w:uiPriority w:val="99"/>
    <w:unhideWhenUsed/>
    <w:rsid w:val="00E20B3C"/>
    <w:rPr>
      <w:color w:val="0000FF"/>
      <w:u w:val="single"/>
    </w:rPr>
  </w:style>
  <w:style w:type="character" w:customStyle="1" w:styleId="Heading5Char">
    <w:name w:val="Heading 5 Char"/>
    <w:link w:val="Heading5"/>
    <w:rsid w:val="0055175F"/>
    <w:rPr>
      <w:sz w:val="24"/>
    </w:rPr>
  </w:style>
  <w:style w:type="paragraph" w:styleId="BalloonText">
    <w:name w:val="Balloon Text"/>
    <w:basedOn w:val="Normal"/>
    <w:link w:val="BalloonTextChar"/>
    <w:uiPriority w:val="99"/>
    <w:semiHidden/>
    <w:unhideWhenUsed/>
    <w:rsid w:val="00472964"/>
    <w:rPr>
      <w:rFonts w:ascii="Segoe UI" w:hAnsi="Segoe UI" w:cs="Segoe UI"/>
      <w:sz w:val="18"/>
      <w:szCs w:val="18"/>
    </w:rPr>
  </w:style>
  <w:style w:type="character" w:customStyle="1" w:styleId="BalloonTextChar">
    <w:name w:val="Balloon Text Char"/>
    <w:link w:val="BalloonText"/>
    <w:uiPriority w:val="99"/>
    <w:semiHidden/>
    <w:rsid w:val="00472964"/>
    <w:rPr>
      <w:rFonts w:ascii="Segoe UI" w:hAnsi="Segoe UI" w:cs="Segoe UI"/>
      <w:sz w:val="18"/>
      <w:szCs w:val="18"/>
    </w:rPr>
  </w:style>
  <w:style w:type="paragraph" w:styleId="FootnoteText">
    <w:name w:val="footnote text"/>
    <w:basedOn w:val="Normal"/>
    <w:link w:val="FootnoteTextChar"/>
    <w:semiHidden/>
    <w:rsid w:val="00DA36B2"/>
  </w:style>
  <w:style w:type="character" w:customStyle="1" w:styleId="FootnoteTextChar">
    <w:name w:val="Footnote Text Char"/>
    <w:basedOn w:val="DefaultParagraphFont"/>
    <w:link w:val="FootnoteText"/>
    <w:semiHidden/>
    <w:rsid w:val="00DA36B2"/>
  </w:style>
  <w:style w:type="character" w:styleId="FootnoteReference">
    <w:name w:val="footnote reference"/>
    <w:semiHidden/>
    <w:rsid w:val="00DA36B2"/>
    <w:rPr>
      <w:vertAlign w:val="superscript"/>
    </w:rPr>
  </w:style>
  <w:style w:type="paragraph" w:customStyle="1" w:styleId="Heading7A">
    <w:name w:val="Heading 7 A"/>
    <w:next w:val="Normal"/>
    <w:rsid w:val="005561EB"/>
    <w:pPr>
      <w:keepNext/>
      <w:pBdr>
        <w:top w:val="nil"/>
        <w:left w:val="nil"/>
        <w:bottom w:val="nil"/>
        <w:right w:val="nil"/>
        <w:between w:val="nil"/>
        <w:bar w:val="nil"/>
      </w:pBdr>
      <w:outlineLvl w:val="6"/>
    </w:pPr>
    <w:rPr>
      <w:rFonts w:eastAsia="Arial Unicode MS" w:cs="Arial Unicode MS"/>
      <w:b/>
      <w:bCs/>
      <w:color w:val="000000"/>
      <w:sz w:val="24"/>
      <w:szCs w:val="24"/>
      <w:u w:val="single"/>
      <w:bdr w:val="nil"/>
    </w:rPr>
  </w:style>
  <w:style w:type="table" w:styleId="TableGrid">
    <w:name w:val="Table Grid"/>
    <w:basedOn w:val="TableNormal"/>
    <w:uiPriority w:val="39"/>
    <w:rsid w:val="0039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PricewaterhouseCoopers LLP</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w95inst</dc:creator>
  <cp:keywords/>
  <dc:description/>
  <cp:lastModifiedBy>Jason Rivette</cp:lastModifiedBy>
  <cp:revision>2</cp:revision>
  <cp:lastPrinted>2014-11-02T14:17:00Z</cp:lastPrinted>
  <dcterms:created xsi:type="dcterms:W3CDTF">2016-11-09T15:09:00Z</dcterms:created>
  <dcterms:modified xsi:type="dcterms:W3CDTF">2016-11-09T15:09:00Z</dcterms:modified>
</cp:coreProperties>
</file>