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FE" w:rsidRDefault="00F82DFE" w:rsidP="00F82DFE"/>
    <w:p w:rsidR="00F82DFE" w:rsidRDefault="00F82DFE" w:rsidP="00F82DFE"/>
    <w:p w:rsidR="00FC3CBE" w:rsidRDefault="00FC3CBE" w:rsidP="00FC3CB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V. </w:t>
      </w:r>
      <w:r w:rsidRPr="004015AA">
        <w:rPr>
          <w:rFonts w:ascii="Times New Roman" w:hAnsi="Times New Roman"/>
          <w:b/>
          <w:sz w:val="24"/>
          <w:szCs w:val="24"/>
          <w:u w:val="single"/>
        </w:rPr>
        <w:t>Conclusion</w:t>
      </w:r>
    </w:p>
    <w:p w:rsidR="00FC3CBE" w:rsidRDefault="00FC3CBE" w:rsidP="00F82DFE">
      <w:pPr>
        <w:spacing w:line="360" w:lineRule="auto"/>
        <w:jc w:val="center"/>
        <w:rPr>
          <w:b/>
          <w:sz w:val="24"/>
        </w:rPr>
      </w:pPr>
    </w:p>
    <w:p w:rsidR="00FC3CBE" w:rsidRDefault="00FC3CBE" w:rsidP="00F82DFE">
      <w:pPr>
        <w:spacing w:line="360" w:lineRule="auto"/>
        <w:jc w:val="center"/>
        <w:rPr>
          <w:b/>
          <w:sz w:val="24"/>
        </w:rPr>
      </w:pPr>
    </w:p>
    <w:p w:rsidR="007F0D90" w:rsidRDefault="007F0D90" w:rsidP="00F82DFE">
      <w:pPr>
        <w:spacing w:line="420" w:lineRule="auto"/>
      </w:pPr>
    </w:p>
    <w:p w:rsidR="00FC3CBE" w:rsidRDefault="00FC3CBE" w:rsidP="00F82DFE">
      <w:pPr>
        <w:spacing w:line="420" w:lineRule="auto"/>
      </w:pPr>
    </w:p>
    <w:p w:rsidR="00FC3CBE" w:rsidRDefault="00FC3CBE" w:rsidP="00F82DFE">
      <w:pPr>
        <w:spacing w:line="420" w:lineRule="auto"/>
      </w:pPr>
    </w:p>
    <w:p w:rsidR="00FC3CBE" w:rsidRDefault="00FC3CBE" w:rsidP="00F82DFE">
      <w:pPr>
        <w:spacing w:line="420" w:lineRule="auto"/>
      </w:pPr>
    </w:p>
    <w:p w:rsidR="00FC3CBE" w:rsidRDefault="00FC3CBE" w:rsidP="00F82DFE">
      <w:pPr>
        <w:spacing w:line="420" w:lineRule="auto"/>
      </w:pPr>
    </w:p>
    <w:p w:rsidR="00FC3CBE" w:rsidRDefault="00FC3CBE" w:rsidP="00F82DFE">
      <w:pPr>
        <w:spacing w:line="420" w:lineRule="auto"/>
      </w:pPr>
    </w:p>
    <w:p w:rsidR="00FC3CBE" w:rsidRDefault="00FC3CBE" w:rsidP="00F82DFE">
      <w:pPr>
        <w:spacing w:line="420" w:lineRule="auto"/>
      </w:pPr>
    </w:p>
    <w:p w:rsidR="00FC3CBE" w:rsidRDefault="00FC3CBE" w:rsidP="00F82DFE">
      <w:pPr>
        <w:spacing w:line="420" w:lineRule="auto"/>
      </w:pPr>
    </w:p>
    <w:p w:rsidR="00FC3CBE" w:rsidRDefault="00FC3CBE" w:rsidP="00F82DFE">
      <w:pPr>
        <w:spacing w:line="420" w:lineRule="auto"/>
      </w:pPr>
    </w:p>
    <w:p w:rsidR="00FC3CBE" w:rsidRDefault="00FC3CBE" w:rsidP="00F82DFE">
      <w:pPr>
        <w:spacing w:line="420" w:lineRule="auto"/>
      </w:pPr>
    </w:p>
    <w:p w:rsidR="00FC3CBE" w:rsidRDefault="00FC3CBE" w:rsidP="00F82DFE">
      <w:pPr>
        <w:spacing w:line="420" w:lineRule="auto"/>
        <w:rPr>
          <w:b/>
          <w:u w:val="single"/>
        </w:rPr>
      </w:pPr>
    </w:p>
    <w:p w:rsidR="004015AA" w:rsidRDefault="004015AA" w:rsidP="00F82DFE">
      <w:pPr>
        <w:spacing w:line="420" w:lineRule="auto"/>
        <w:rPr>
          <w:b/>
          <w:u w:val="single"/>
        </w:rPr>
      </w:pPr>
    </w:p>
    <w:p w:rsidR="00FC3CBE" w:rsidRDefault="00FC3CBE" w:rsidP="00F82DFE">
      <w:pPr>
        <w:pStyle w:val="Heading4"/>
        <w:rPr>
          <w:rFonts w:ascii="High Tower Text" w:hAnsi="High Tower Text"/>
        </w:rPr>
      </w:pPr>
    </w:p>
    <w:p w:rsidR="00FC3CBE" w:rsidRDefault="00FC3CBE" w:rsidP="00F82DFE">
      <w:pPr>
        <w:pStyle w:val="Heading4"/>
        <w:rPr>
          <w:rFonts w:ascii="High Tower Text" w:hAnsi="High Tower Text"/>
        </w:rPr>
      </w:pPr>
    </w:p>
    <w:p w:rsidR="00FC3CBE" w:rsidRPr="00FC3CBE" w:rsidRDefault="00FC3CBE" w:rsidP="00FC3CBE"/>
    <w:p w:rsidR="00F82DFE" w:rsidRPr="00E0725E" w:rsidRDefault="00E0725E" w:rsidP="00F82DFE">
      <w:pPr>
        <w:pStyle w:val="Heading4"/>
      </w:pPr>
      <w:r>
        <w:rPr>
          <w:rFonts w:ascii="High Tower Text" w:hAnsi="High Tower Text"/>
        </w:rPr>
        <w:br w:type="column"/>
      </w:r>
      <w:r w:rsidRPr="00E0725E"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8239760</wp:posOffset>
            </wp:positionH>
            <wp:positionV relativeFrom="page">
              <wp:posOffset>28575</wp:posOffset>
            </wp:positionV>
            <wp:extent cx="1024890" cy="10668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CBE" w:rsidRPr="00E0725E">
        <w:t>Eva</w:t>
      </w:r>
      <w:r w:rsidRPr="00E0725E">
        <w:t>ngelism Core Seminar – Lesson 11</w:t>
      </w:r>
    </w:p>
    <w:p w:rsidR="00F82DFE" w:rsidRPr="00E0725E" w:rsidRDefault="00FC3CBE" w:rsidP="00FC3CBE">
      <w:pPr>
        <w:pStyle w:val="Heading4"/>
        <w:pBdr>
          <w:bottom w:val="single" w:sz="4" w:space="20" w:color="auto"/>
        </w:pBdr>
        <w:spacing w:after="120"/>
      </w:pPr>
      <w:r w:rsidRPr="00E0725E">
        <w:t>How to Share the Gospel with Roman Catholics</w:t>
      </w:r>
    </w:p>
    <w:p w:rsidR="00F82DFE" w:rsidRDefault="00F82DFE" w:rsidP="00FC3CBE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Arial"/>
          <w:i/>
          <w:color w:val="001320"/>
          <w:sz w:val="26"/>
          <w:szCs w:val="28"/>
        </w:rPr>
        <w:t>“</w:t>
      </w:r>
      <w:r w:rsidR="00D753B1" w:rsidRPr="00D753B1">
        <w:rPr>
          <w:rFonts w:ascii="Times New Roman" w:hAnsi="Times New Roman" w:cs="Arial"/>
          <w:i/>
          <w:color w:val="001320"/>
          <w:sz w:val="26"/>
          <w:szCs w:val="28"/>
        </w:rPr>
        <w:t>For I am not ashamed of the gospel, for it is the power of God for salvation t</w:t>
      </w:r>
      <w:bookmarkStart w:id="0" w:name="_GoBack"/>
      <w:bookmarkEnd w:id="0"/>
      <w:r w:rsidR="00D753B1" w:rsidRPr="00D753B1">
        <w:rPr>
          <w:rFonts w:ascii="Times New Roman" w:hAnsi="Times New Roman" w:cs="Arial"/>
          <w:i/>
          <w:color w:val="001320"/>
          <w:sz w:val="26"/>
          <w:szCs w:val="28"/>
        </w:rPr>
        <w:t>o everyone who believes, to the Jew first and also to the Greek.</w:t>
      </w:r>
      <w:r w:rsidR="00D753B1">
        <w:rPr>
          <w:rFonts w:ascii="Times New Roman" w:hAnsi="Times New Roman" w:cs="Arial"/>
          <w:i/>
          <w:color w:val="001320"/>
          <w:sz w:val="26"/>
          <w:szCs w:val="28"/>
        </w:rPr>
        <w:t xml:space="preserve">” </w:t>
      </w:r>
      <w:r w:rsidR="00FC3CBE">
        <w:rPr>
          <w:rFonts w:ascii="Times New Roman" w:hAnsi="Times New Roman" w:cs="Arial"/>
          <w:i/>
          <w:color w:val="001320"/>
          <w:sz w:val="26"/>
          <w:szCs w:val="28"/>
        </w:rPr>
        <w:t xml:space="preserve">- </w:t>
      </w:r>
      <w:r w:rsidRPr="00FC3CBE">
        <w:rPr>
          <w:rFonts w:ascii="Times New Roman" w:hAnsi="Times New Roman"/>
          <w:sz w:val="24"/>
        </w:rPr>
        <w:t>Romans 1:16</w:t>
      </w:r>
    </w:p>
    <w:p w:rsidR="00FC3CBE" w:rsidRPr="00D753B1" w:rsidRDefault="00FC3CBE" w:rsidP="00FC3CBE">
      <w:pPr>
        <w:spacing w:line="360" w:lineRule="auto"/>
        <w:rPr>
          <w:rFonts w:ascii="Times New Roman" w:hAnsi="Times New Roman" w:cs="Arial"/>
          <w:i/>
          <w:color w:val="001320"/>
          <w:sz w:val="26"/>
          <w:szCs w:val="28"/>
        </w:rPr>
      </w:pPr>
    </w:p>
    <w:p w:rsidR="00F82DFE" w:rsidRPr="005D5B78" w:rsidRDefault="00F82DFE" w:rsidP="00F82DFE">
      <w:pPr>
        <w:numPr>
          <w:ilvl w:val="0"/>
          <w:numId w:val="26"/>
        </w:numPr>
        <w:spacing w:line="360" w:lineRule="auto"/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Introduction</w:t>
      </w:r>
    </w:p>
    <w:p w:rsidR="00F82DFE" w:rsidRPr="00B92F0C" w:rsidRDefault="00F82DFE" w:rsidP="00F82DFE">
      <w:pPr>
        <w:spacing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F82DFE" w:rsidRDefault="00F82DFE" w:rsidP="00F82DF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B6309" w:rsidRDefault="00FB6309" w:rsidP="00F82DF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C3CBE" w:rsidRDefault="00FC3CBE" w:rsidP="00F82DF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C3CBE" w:rsidRDefault="00FC3CBE" w:rsidP="00F82DF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C3CBE" w:rsidRDefault="00FC3CBE" w:rsidP="00F82DF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B6309" w:rsidRDefault="00FB6309" w:rsidP="00F82DF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82DFE" w:rsidRDefault="00F82DFE" w:rsidP="00F82DFE">
      <w:pPr>
        <w:spacing w:line="360" w:lineRule="auto"/>
        <w:rPr>
          <w:rFonts w:ascii="Times New Roman" w:hAnsi="Times New Roman" w:cs="Arial"/>
          <w:b/>
          <w:color w:val="001320"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="00FB6309">
        <w:rPr>
          <w:rFonts w:ascii="Times New Roman" w:hAnsi="Times New Roman" w:cs="Arial"/>
          <w:b/>
          <w:color w:val="001320"/>
          <w:sz w:val="24"/>
          <w:szCs w:val="28"/>
          <w:u w:val="single"/>
        </w:rPr>
        <w:t>Roman Catholic</w:t>
      </w:r>
      <w:r>
        <w:rPr>
          <w:rFonts w:ascii="Times New Roman" w:hAnsi="Times New Roman" w:cs="Arial"/>
          <w:b/>
          <w:color w:val="001320"/>
          <w:sz w:val="24"/>
          <w:szCs w:val="28"/>
          <w:u w:val="single"/>
        </w:rPr>
        <w:t xml:space="preserve"> </w:t>
      </w:r>
      <w:r w:rsidR="00FB6309">
        <w:rPr>
          <w:rFonts w:ascii="Times New Roman" w:hAnsi="Times New Roman" w:cs="Arial"/>
          <w:b/>
          <w:color w:val="001320"/>
          <w:sz w:val="24"/>
          <w:szCs w:val="28"/>
          <w:u w:val="single"/>
        </w:rPr>
        <w:t>Doctrine</w:t>
      </w:r>
      <w:r w:rsidR="004015AA">
        <w:rPr>
          <w:rFonts w:ascii="Times New Roman" w:hAnsi="Times New Roman" w:cs="Arial"/>
          <w:b/>
          <w:color w:val="001320"/>
          <w:sz w:val="24"/>
          <w:szCs w:val="28"/>
          <w:u w:val="single"/>
        </w:rPr>
        <w:t xml:space="preserve"> of Scripture</w:t>
      </w:r>
      <w:r>
        <w:rPr>
          <w:rFonts w:ascii="Times New Roman" w:hAnsi="Times New Roman" w:cs="Arial"/>
          <w:b/>
          <w:color w:val="001320"/>
          <w:sz w:val="24"/>
          <w:szCs w:val="28"/>
          <w:u w:val="single"/>
        </w:rPr>
        <w:t xml:space="preserve"> </w:t>
      </w:r>
    </w:p>
    <w:p w:rsidR="004015AA" w:rsidRDefault="004015AA" w:rsidP="00F82DFE">
      <w:pPr>
        <w:spacing w:line="360" w:lineRule="auto"/>
        <w:rPr>
          <w:rFonts w:ascii="Times New Roman" w:hAnsi="Times New Roman" w:cs="Arial"/>
          <w:b/>
          <w:color w:val="001320"/>
          <w:sz w:val="24"/>
          <w:szCs w:val="28"/>
          <w:u w:val="single"/>
        </w:rPr>
      </w:pPr>
    </w:p>
    <w:p w:rsidR="004015AA" w:rsidRDefault="004015AA" w:rsidP="004015AA">
      <w:pPr>
        <w:spacing w:line="360" w:lineRule="auto"/>
        <w:rPr>
          <w:rFonts w:ascii="Times New Roman" w:hAnsi="Times New Roman" w:cs="Arial"/>
          <w:color w:val="001320"/>
          <w:sz w:val="24"/>
          <w:szCs w:val="28"/>
        </w:rPr>
      </w:pPr>
    </w:p>
    <w:p w:rsidR="00FC3CBE" w:rsidRDefault="00FC3CBE" w:rsidP="004015AA">
      <w:pPr>
        <w:spacing w:line="360" w:lineRule="auto"/>
        <w:rPr>
          <w:rFonts w:ascii="Times New Roman" w:hAnsi="Times New Roman" w:cs="Arial"/>
          <w:color w:val="001320"/>
          <w:sz w:val="24"/>
          <w:szCs w:val="28"/>
        </w:rPr>
      </w:pPr>
    </w:p>
    <w:p w:rsidR="004015AA" w:rsidRDefault="004015AA" w:rsidP="004015AA">
      <w:pPr>
        <w:spacing w:line="360" w:lineRule="auto"/>
        <w:rPr>
          <w:rFonts w:ascii="Times New Roman" w:hAnsi="Times New Roman" w:cs="Arial"/>
          <w:color w:val="001320"/>
          <w:sz w:val="24"/>
          <w:szCs w:val="28"/>
        </w:rPr>
      </w:pPr>
    </w:p>
    <w:p w:rsidR="00FB6309" w:rsidRDefault="00FB6309" w:rsidP="00F82DFE">
      <w:pPr>
        <w:spacing w:line="360" w:lineRule="auto"/>
        <w:rPr>
          <w:rFonts w:ascii="Times New Roman" w:hAnsi="Times New Roman" w:cs="Arial"/>
          <w:color w:val="001320"/>
          <w:sz w:val="24"/>
          <w:szCs w:val="28"/>
        </w:rPr>
      </w:pPr>
    </w:p>
    <w:p w:rsidR="004015AA" w:rsidRDefault="004015AA" w:rsidP="00F82DFE">
      <w:pPr>
        <w:spacing w:line="360" w:lineRule="auto"/>
        <w:rPr>
          <w:rFonts w:ascii="Times New Roman" w:hAnsi="Times New Roman" w:cs="Arial"/>
          <w:color w:val="001320"/>
          <w:sz w:val="24"/>
          <w:szCs w:val="28"/>
        </w:rPr>
      </w:pPr>
    </w:p>
    <w:p w:rsidR="00FB6309" w:rsidRDefault="00FB6309" w:rsidP="00F82DFE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B6309" w:rsidRDefault="00FB6309" w:rsidP="00F82DFE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C3CBE" w:rsidRDefault="00FC3CBE" w:rsidP="00F82DFE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82DFE" w:rsidRDefault="00F82DFE" w:rsidP="00F82DFE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III. </w:t>
      </w:r>
      <w:r w:rsidR="004015AA">
        <w:rPr>
          <w:rFonts w:ascii="Times New Roman" w:hAnsi="Times New Roman"/>
          <w:b/>
          <w:color w:val="000000"/>
          <w:sz w:val="24"/>
          <w:szCs w:val="24"/>
          <w:u w:val="single"/>
        </w:rPr>
        <w:t>Roman Catholic Doctrine of Salvation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F82DFE" w:rsidRDefault="00F82DFE" w:rsidP="00F82DF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4015AA" w:rsidRDefault="004015AA" w:rsidP="00F82DF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4015AA" w:rsidRDefault="004015AA" w:rsidP="00F82DF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F82DFE" w:rsidRDefault="00F82DFE" w:rsidP="00F82DFE">
      <w:pPr>
        <w:numPr>
          <w:ilvl w:val="0"/>
          <w:numId w:val="3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4015AA">
        <w:rPr>
          <w:rFonts w:ascii="Times New Roman" w:hAnsi="Times New Roman"/>
          <w:sz w:val="24"/>
          <w:szCs w:val="24"/>
        </w:rPr>
        <w:t>in</w:t>
      </w:r>
    </w:p>
    <w:p w:rsidR="00F82DFE" w:rsidRDefault="00F82DFE" w:rsidP="004015A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FC3CBE" w:rsidRDefault="00FC3CBE" w:rsidP="004015A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4015AA" w:rsidRDefault="004015AA" w:rsidP="004015A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F82DFE" w:rsidRDefault="004015AA" w:rsidP="00F82DFE">
      <w:pPr>
        <w:numPr>
          <w:ilvl w:val="0"/>
          <w:numId w:val="3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Grace</w:t>
      </w:r>
    </w:p>
    <w:p w:rsidR="00F82DFE" w:rsidRDefault="00F82DFE" w:rsidP="00F82DFE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</w:p>
    <w:p w:rsidR="00FC3CBE" w:rsidRDefault="00FC3CBE" w:rsidP="00F82DFE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</w:p>
    <w:p w:rsidR="004015AA" w:rsidRDefault="004015AA" w:rsidP="00F82DFE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</w:p>
    <w:p w:rsidR="00F82DFE" w:rsidRDefault="004015AA" w:rsidP="00F82DFE">
      <w:pPr>
        <w:numPr>
          <w:ilvl w:val="0"/>
          <w:numId w:val="3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Justification</w:t>
      </w:r>
      <w:r w:rsidR="00F82DFE">
        <w:rPr>
          <w:rFonts w:ascii="Times New Roman" w:hAnsi="Times New Roman"/>
          <w:sz w:val="24"/>
          <w:szCs w:val="24"/>
        </w:rPr>
        <w:t xml:space="preserve"> </w:t>
      </w:r>
    </w:p>
    <w:p w:rsidR="00F82DFE" w:rsidRDefault="00F82DFE" w:rsidP="004015A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4015AA" w:rsidRDefault="004015AA" w:rsidP="004015A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FC3CBE" w:rsidRDefault="00FC3CBE" w:rsidP="004015A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4015AA" w:rsidRDefault="004015AA" w:rsidP="00F82DFE">
      <w:pPr>
        <w:numPr>
          <w:ilvl w:val="0"/>
          <w:numId w:val="3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Sacraments</w:t>
      </w:r>
    </w:p>
    <w:p w:rsidR="004015AA" w:rsidRDefault="004015AA" w:rsidP="004015A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FC3CBE" w:rsidRDefault="00FC3CBE" w:rsidP="004015A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4015AA" w:rsidRDefault="004015AA" w:rsidP="004015A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4015AA" w:rsidRPr="00FC3CBE" w:rsidRDefault="004015AA" w:rsidP="004015AA">
      <w:pPr>
        <w:numPr>
          <w:ilvl w:val="0"/>
          <w:numId w:val="3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Forgiveness</w:t>
      </w:r>
    </w:p>
    <w:p w:rsidR="004015AA" w:rsidRDefault="004015AA" w:rsidP="00F82DFE">
      <w:pPr>
        <w:numPr>
          <w:ilvl w:val="0"/>
          <w:numId w:val="3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Purgatory</w:t>
      </w:r>
    </w:p>
    <w:p w:rsidR="004015AA" w:rsidRDefault="004015AA" w:rsidP="004015AA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</w:p>
    <w:p w:rsidR="00FC3CBE" w:rsidRDefault="00FC3CBE" w:rsidP="004015AA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</w:p>
    <w:p w:rsidR="004015AA" w:rsidRDefault="004015AA" w:rsidP="004015AA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</w:p>
    <w:p w:rsidR="004015AA" w:rsidRDefault="004015AA" w:rsidP="00F82DFE">
      <w:pPr>
        <w:numPr>
          <w:ilvl w:val="0"/>
          <w:numId w:val="3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Mary</w:t>
      </w:r>
    </w:p>
    <w:p w:rsidR="00F82DFE" w:rsidRPr="003A013B" w:rsidRDefault="00F82DFE" w:rsidP="00F82DFE">
      <w:pPr>
        <w:ind w:left="360"/>
        <w:rPr>
          <w:rFonts w:ascii="Times New Roman" w:hAnsi="Times New Roman"/>
          <w:sz w:val="24"/>
          <w:szCs w:val="24"/>
        </w:rPr>
      </w:pPr>
    </w:p>
    <w:p w:rsidR="00F82DFE" w:rsidRDefault="00F82DFE" w:rsidP="00F82DFE">
      <w:pPr>
        <w:rPr>
          <w:rFonts w:ascii="Times New Roman" w:hAnsi="Times New Roman"/>
          <w:sz w:val="24"/>
          <w:szCs w:val="24"/>
        </w:rPr>
      </w:pPr>
    </w:p>
    <w:p w:rsidR="00F82DFE" w:rsidRDefault="00F82DFE" w:rsidP="00F82DF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82DFE" w:rsidRDefault="00F82DFE" w:rsidP="00F82DF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82DFE" w:rsidRDefault="00F82DFE" w:rsidP="00F82DF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82DFE" w:rsidRDefault="00F82DFE" w:rsidP="00F82DF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C3CBE" w:rsidRDefault="00FC3CBE" w:rsidP="00F82DF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82DFE" w:rsidRPr="005D5B78" w:rsidRDefault="00F82DFE" w:rsidP="00F82DFE">
      <w:pPr>
        <w:rPr>
          <w:rFonts w:ascii="Times New Roman" w:hAnsi="Times New Roman"/>
          <w:b/>
          <w:sz w:val="24"/>
          <w:szCs w:val="24"/>
          <w:u w:val="single"/>
        </w:rPr>
      </w:pPr>
      <w:r w:rsidRPr="005D5B78">
        <w:rPr>
          <w:rFonts w:ascii="Times New Roman" w:hAnsi="Times New Roman"/>
          <w:b/>
          <w:sz w:val="24"/>
          <w:szCs w:val="24"/>
          <w:u w:val="single"/>
        </w:rPr>
        <w:t xml:space="preserve">IV. </w:t>
      </w:r>
      <w:r>
        <w:rPr>
          <w:rFonts w:ascii="Times New Roman" w:hAnsi="Times New Roman"/>
          <w:b/>
          <w:sz w:val="24"/>
          <w:szCs w:val="24"/>
          <w:u w:val="single"/>
        </w:rPr>
        <w:t>Evangelism</w:t>
      </w:r>
    </w:p>
    <w:p w:rsidR="00F82DFE" w:rsidRDefault="00F82DFE" w:rsidP="00F82DFE">
      <w:pPr>
        <w:rPr>
          <w:rFonts w:ascii="Times New Roman" w:hAnsi="Times New Roman"/>
          <w:sz w:val="24"/>
          <w:szCs w:val="24"/>
        </w:rPr>
      </w:pPr>
    </w:p>
    <w:p w:rsidR="00FC3CBE" w:rsidRPr="003A013B" w:rsidRDefault="00FC3CBE" w:rsidP="00F82DFE">
      <w:pPr>
        <w:rPr>
          <w:rFonts w:ascii="Times New Roman" w:hAnsi="Times New Roman"/>
          <w:sz w:val="24"/>
          <w:szCs w:val="24"/>
        </w:rPr>
      </w:pPr>
    </w:p>
    <w:p w:rsidR="00F82DFE" w:rsidRPr="003A013B" w:rsidRDefault="00F82DFE" w:rsidP="00F82DFE">
      <w:pPr>
        <w:rPr>
          <w:rFonts w:ascii="Times New Roman" w:hAnsi="Times New Roman"/>
          <w:sz w:val="24"/>
          <w:szCs w:val="24"/>
        </w:rPr>
      </w:pPr>
    </w:p>
    <w:p w:rsidR="00F82DFE" w:rsidRDefault="004015AA" w:rsidP="00F82DFE">
      <w:pPr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Devout, practicing, believing Roman Catholics</w:t>
      </w:r>
    </w:p>
    <w:p w:rsidR="00F82DFE" w:rsidRDefault="00F82DFE" w:rsidP="00F82DFE">
      <w:pPr>
        <w:ind w:left="360"/>
        <w:rPr>
          <w:rFonts w:ascii="Times New Roman" w:hAnsi="Times New Roman"/>
          <w:sz w:val="24"/>
          <w:szCs w:val="24"/>
        </w:rPr>
      </w:pPr>
    </w:p>
    <w:p w:rsidR="00F82DFE" w:rsidRDefault="00F82DFE" w:rsidP="00F82DFE">
      <w:pPr>
        <w:ind w:left="360"/>
        <w:rPr>
          <w:rFonts w:ascii="Times New Roman" w:hAnsi="Times New Roman"/>
          <w:sz w:val="24"/>
          <w:szCs w:val="24"/>
        </w:rPr>
      </w:pPr>
    </w:p>
    <w:p w:rsidR="00F82DFE" w:rsidRDefault="00F82DFE" w:rsidP="00F82DFE">
      <w:pPr>
        <w:ind w:left="360"/>
        <w:rPr>
          <w:rFonts w:ascii="Times New Roman" w:hAnsi="Times New Roman"/>
          <w:sz w:val="24"/>
          <w:szCs w:val="24"/>
        </w:rPr>
      </w:pPr>
    </w:p>
    <w:p w:rsidR="00F82DFE" w:rsidRDefault="00F82DFE" w:rsidP="00F82DFE">
      <w:pPr>
        <w:ind w:left="360"/>
        <w:rPr>
          <w:rFonts w:ascii="Times New Roman" w:hAnsi="Times New Roman"/>
          <w:sz w:val="24"/>
          <w:szCs w:val="24"/>
        </w:rPr>
      </w:pPr>
    </w:p>
    <w:p w:rsidR="00FC3CBE" w:rsidRDefault="00FC3CBE" w:rsidP="00F82DFE">
      <w:pPr>
        <w:ind w:left="360"/>
        <w:rPr>
          <w:rFonts w:ascii="Times New Roman" w:hAnsi="Times New Roman"/>
          <w:sz w:val="24"/>
          <w:szCs w:val="24"/>
        </w:rPr>
      </w:pPr>
    </w:p>
    <w:p w:rsidR="00F82DFE" w:rsidRDefault="00F82DFE" w:rsidP="00F82DFE">
      <w:pPr>
        <w:ind w:left="360"/>
        <w:rPr>
          <w:rFonts w:ascii="Times New Roman" w:hAnsi="Times New Roman"/>
          <w:sz w:val="24"/>
          <w:szCs w:val="24"/>
        </w:rPr>
      </w:pPr>
    </w:p>
    <w:p w:rsidR="004015AA" w:rsidRDefault="004015AA" w:rsidP="00F82DFE">
      <w:pPr>
        <w:ind w:left="360"/>
        <w:rPr>
          <w:rFonts w:ascii="Times New Roman" w:hAnsi="Times New Roman"/>
          <w:sz w:val="24"/>
          <w:szCs w:val="24"/>
        </w:rPr>
      </w:pPr>
    </w:p>
    <w:p w:rsidR="004015AA" w:rsidRDefault="004015AA" w:rsidP="00F82DFE">
      <w:pPr>
        <w:ind w:left="360"/>
        <w:rPr>
          <w:rFonts w:ascii="Times New Roman" w:hAnsi="Times New Roman"/>
          <w:sz w:val="24"/>
          <w:szCs w:val="24"/>
        </w:rPr>
      </w:pPr>
    </w:p>
    <w:p w:rsidR="004015AA" w:rsidRDefault="004015AA" w:rsidP="00F82DFE">
      <w:pPr>
        <w:ind w:left="360"/>
        <w:rPr>
          <w:rFonts w:ascii="Times New Roman" w:hAnsi="Times New Roman"/>
          <w:sz w:val="24"/>
          <w:szCs w:val="24"/>
        </w:rPr>
      </w:pPr>
    </w:p>
    <w:p w:rsidR="00F82DFE" w:rsidRDefault="004015AA" w:rsidP="00F82DFE">
      <w:pPr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Cultural/Nominal Catholics</w:t>
      </w:r>
    </w:p>
    <w:p w:rsidR="00F82DFE" w:rsidRDefault="00F82DFE" w:rsidP="00F82DFE">
      <w:pPr>
        <w:rPr>
          <w:rFonts w:ascii="Times New Roman" w:hAnsi="Times New Roman"/>
          <w:sz w:val="24"/>
          <w:szCs w:val="24"/>
        </w:rPr>
      </w:pPr>
    </w:p>
    <w:p w:rsidR="00F82DFE" w:rsidRDefault="00F82DFE" w:rsidP="00F82DFE">
      <w:pPr>
        <w:rPr>
          <w:rFonts w:ascii="Times New Roman" w:hAnsi="Times New Roman"/>
          <w:sz w:val="24"/>
          <w:szCs w:val="24"/>
        </w:rPr>
      </w:pPr>
    </w:p>
    <w:p w:rsidR="00F82DFE" w:rsidRDefault="00F82DFE" w:rsidP="00F82DFE">
      <w:pPr>
        <w:rPr>
          <w:rFonts w:ascii="Times New Roman" w:hAnsi="Times New Roman"/>
          <w:sz w:val="24"/>
          <w:szCs w:val="24"/>
        </w:rPr>
      </w:pPr>
    </w:p>
    <w:p w:rsidR="00F82DFE" w:rsidRDefault="00F82DFE" w:rsidP="00F82DFE">
      <w:pPr>
        <w:rPr>
          <w:rFonts w:ascii="Times New Roman" w:hAnsi="Times New Roman"/>
          <w:sz w:val="24"/>
          <w:szCs w:val="24"/>
        </w:rPr>
      </w:pPr>
    </w:p>
    <w:p w:rsidR="00F82DFE" w:rsidRDefault="00F82DFE" w:rsidP="00F82DFE">
      <w:pPr>
        <w:rPr>
          <w:rFonts w:ascii="Times New Roman" w:hAnsi="Times New Roman"/>
          <w:sz w:val="24"/>
          <w:szCs w:val="24"/>
        </w:rPr>
      </w:pPr>
    </w:p>
    <w:p w:rsidR="004015AA" w:rsidRDefault="004015AA" w:rsidP="00F82DFE">
      <w:pPr>
        <w:rPr>
          <w:rFonts w:ascii="Times New Roman" w:hAnsi="Times New Roman"/>
          <w:sz w:val="24"/>
          <w:szCs w:val="24"/>
        </w:rPr>
      </w:pPr>
    </w:p>
    <w:sectPr w:rsidR="004015AA" w:rsidSect="00F82DFE">
      <w:pgSz w:w="15840" w:h="12240" w:orient="landscape"/>
      <w:pgMar w:top="720" w:right="720" w:bottom="907" w:left="81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65E3"/>
    <w:multiLevelType w:val="hybridMultilevel"/>
    <w:tmpl w:val="F3CA54C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07EED"/>
    <w:multiLevelType w:val="hybridMultilevel"/>
    <w:tmpl w:val="B46AE8AA"/>
    <w:lvl w:ilvl="0" w:tplc="388479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E74B95"/>
    <w:multiLevelType w:val="hybridMultilevel"/>
    <w:tmpl w:val="B9DE0E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93A1B"/>
    <w:multiLevelType w:val="hybridMultilevel"/>
    <w:tmpl w:val="6298C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6660D7"/>
    <w:multiLevelType w:val="hybridMultilevel"/>
    <w:tmpl w:val="94B8C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DE4FC4"/>
    <w:multiLevelType w:val="hybridMultilevel"/>
    <w:tmpl w:val="DCD20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540E06"/>
    <w:multiLevelType w:val="hybridMultilevel"/>
    <w:tmpl w:val="C3E84094"/>
    <w:lvl w:ilvl="0" w:tplc="A61A9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A3B03AB"/>
    <w:multiLevelType w:val="hybridMultilevel"/>
    <w:tmpl w:val="8F0E92AA"/>
    <w:lvl w:ilvl="0" w:tplc="B5FABF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158D0"/>
    <w:multiLevelType w:val="hybridMultilevel"/>
    <w:tmpl w:val="E6EEC0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10168"/>
    <w:multiLevelType w:val="hybridMultilevel"/>
    <w:tmpl w:val="995CF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CC0533"/>
    <w:multiLevelType w:val="hybridMultilevel"/>
    <w:tmpl w:val="C478B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086F30"/>
    <w:multiLevelType w:val="hybridMultilevel"/>
    <w:tmpl w:val="28CA4A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290E4D"/>
    <w:multiLevelType w:val="hybridMultilevel"/>
    <w:tmpl w:val="F41C8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A16F74"/>
    <w:multiLevelType w:val="hybridMultilevel"/>
    <w:tmpl w:val="F0269E68"/>
    <w:lvl w:ilvl="0" w:tplc="27FC69D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25DB4"/>
    <w:multiLevelType w:val="hybridMultilevel"/>
    <w:tmpl w:val="67048564"/>
    <w:lvl w:ilvl="0" w:tplc="9D10D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CEB7772"/>
    <w:multiLevelType w:val="hybridMultilevel"/>
    <w:tmpl w:val="5AAC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80E42"/>
    <w:multiLevelType w:val="hybridMultilevel"/>
    <w:tmpl w:val="8858034E"/>
    <w:lvl w:ilvl="0" w:tplc="4A96C656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D31A20"/>
    <w:multiLevelType w:val="hybridMultilevel"/>
    <w:tmpl w:val="79983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E96897"/>
    <w:multiLevelType w:val="hybridMultilevel"/>
    <w:tmpl w:val="F8B041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153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87D405F"/>
    <w:multiLevelType w:val="hybridMultilevel"/>
    <w:tmpl w:val="C46AADAC"/>
    <w:lvl w:ilvl="0" w:tplc="DCFEA154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BF0A04"/>
    <w:multiLevelType w:val="hybridMultilevel"/>
    <w:tmpl w:val="5D947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985960"/>
    <w:multiLevelType w:val="hybridMultilevel"/>
    <w:tmpl w:val="67F6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64BB9"/>
    <w:multiLevelType w:val="hybridMultilevel"/>
    <w:tmpl w:val="07AE1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C05D11"/>
    <w:multiLevelType w:val="hybridMultilevel"/>
    <w:tmpl w:val="E970FB7C"/>
    <w:lvl w:ilvl="0" w:tplc="4A7CE62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9A2A6F"/>
    <w:multiLevelType w:val="hybridMultilevel"/>
    <w:tmpl w:val="7F021254"/>
    <w:lvl w:ilvl="0" w:tplc="1C86AD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E531A4D"/>
    <w:multiLevelType w:val="hybridMultilevel"/>
    <w:tmpl w:val="89A4C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A648C8"/>
    <w:multiLevelType w:val="hybridMultilevel"/>
    <w:tmpl w:val="B456E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5C59D2"/>
    <w:multiLevelType w:val="hybridMultilevel"/>
    <w:tmpl w:val="A67454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3146C"/>
    <w:multiLevelType w:val="hybridMultilevel"/>
    <w:tmpl w:val="CFC6635A"/>
    <w:lvl w:ilvl="0" w:tplc="636CA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9FB4E18"/>
    <w:multiLevelType w:val="hybridMultilevel"/>
    <w:tmpl w:val="CF42D40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2FF2A62"/>
    <w:multiLevelType w:val="hybridMultilevel"/>
    <w:tmpl w:val="70EA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8644E0"/>
    <w:multiLevelType w:val="hybridMultilevel"/>
    <w:tmpl w:val="209AF99E"/>
    <w:lvl w:ilvl="0" w:tplc="561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E2276D"/>
    <w:multiLevelType w:val="hybridMultilevel"/>
    <w:tmpl w:val="C1788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925821"/>
    <w:multiLevelType w:val="hybridMultilevel"/>
    <w:tmpl w:val="723AA7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DF0E18"/>
    <w:multiLevelType w:val="hybridMultilevel"/>
    <w:tmpl w:val="100CD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0F298B"/>
    <w:multiLevelType w:val="hybridMultilevel"/>
    <w:tmpl w:val="6742B064"/>
    <w:lvl w:ilvl="0" w:tplc="C1B604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DC0157A"/>
    <w:multiLevelType w:val="hybridMultilevel"/>
    <w:tmpl w:val="BF56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7"/>
  </w:num>
  <w:num w:numId="3">
    <w:abstractNumId w:val="4"/>
  </w:num>
  <w:num w:numId="4">
    <w:abstractNumId w:val="0"/>
  </w:num>
  <w:num w:numId="5">
    <w:abstractNumId w:val="26"/>
  </w:num>
  <w:num w:numId="6">
    <w:abstractNumId w:val="16"/>
  </w:num>
  <w:num w:numId="7">
    <w:abstractNumId w:val="5"/>
  </w:num>
  <w:num w:numId="8">
    <w:abstractNumId w:val="6"/>
  </w:num>
  <w:num w:numId="9">
    <w:abstractNumId w:val="37"/>
  </w:num>
  <w:num w:numId="10">
    <w:abstractNumId w:val="19"/>
  </w:num>
  <w:num w:numId="11">
    <w:abstractNumId w:val="21"/>
  </w:num>
  <w:num w:numId="12">
    <w:abstractNumId w:val="25"/>
  </w:num>
  <w:num w:numId="13">
    <w:abstractNumId w:val="27"/>
  </w:num>
  <w:num w:numId="14">
    <w:abstractNumId w:val="29"/>
  </w:num>
  <w:num w:numId="15">
    <w:abstractNumId w:val="36"/>
  </w:num>
  <w:num w:numId="16">
    <w:abstractNumId w:val="18"/>
  </w:num>
  <w:num w:numId="17">
    <w:abstractNumId w:val="30"/>
  </w:num>
  <w:num w:numId="18">
    <w:abstractNumId w:val="33"/>
  </w:num>
  <w:num w:numId="19">
    <w:abstractNumId w:val="34"/>
  </w:num>
  <w:num w:numId="20">
    <w:abstractNumId w:val="10"/>
  </w:num>
  <w:num w:numId="21">
    <w:abstractNumId w:val="32"/>
  </w:num>
  <w:num w:numId="22">
    <w:abstractNumId w:val="1"/>
  </w:num>
  <w:num w:numId="23">
    <w:abstractNumId w:val="14"/>
  </w:num>
  <w:num w:numId="24">
    <w:abstractNumId w:val="31"/>
  </w:num>
  <w:num w:numId="25">
    <w:abstractNumId w:val="12"/>
  </w:num>
  <w:num w:numId="26">
    <w:abstractNumId w:val="24"/>
  </w:num>
  <w:num w:numId="27">
    <w:abstractNumId w:val="23"/>
  </w:num>
  <w:num w:numId="28">
    <w:abstractNumId w:val="35"/>
  </w:num>
  <w:num w:numId="29">
    <w:abstractNumId w:val="9"/>
  </w:num>
  <w:num w:numId="30">
    <w:abstractNumId w:val="17"/>
  </w:num>
  <w:num w:numId="31">
    <w:abstractNumId w:val="3"/>
  </w:num>
  <w:num w:numId="32">
    <w:abstractNumId w:val="28"/>
  </w:num>
  <w:num w:numId="33">
    <w:abstractNumId w:val="2"/>
  </w:num>
  <w:num w:numId="34">
    <w:abstractNumId w:val="8"/>
  </w:num>
  <w:num w:numId="35">
    <w:abstractNumId w:val="13"/>
  </w:num>
  <w:num w:numId="36">
    <w:abstractNumId w:val="15"/>
  </w:num>
  <w:num w:numId="37">
    <w:abstractNumId w:val="1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5D"/>
    <w:rsid w:val="000813E2"/>
    <w:rsid w:val="004015AA"/>
    <w:rsid w:val="007F0D90"/>
    <w:rsid w:val="00D753B1"/>
    <w:rsid w:val="00E0725E"/>
    <w:rsid w:val="00F82DFE"/>
    <w:rsid w:val="00FB6309"/>
    <w:rsid w:val="00FC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C4F14-5077-4190-8D54-84132969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Heading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rfulList-Accent1">
    <w:name w:val="Colorful List Accent 1"/>
    <w:basedOn w:val="Normal"/>
    <w:rsid w:val="005D5B78"/>
    <w:pPr>
      <w:ind w:left="720"/>
      <w:contextualSpacing/>
    </w:pPr>
  </w:style>
  <w:style w:type="character" w:styleId="Hyperlink">
    <w:name w:val="Hyperlink"/>
    <w:rsid w:val="00405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734C6-4CFB-4127-AFCC-DF56B159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dverhey</dc:creator>
  <cp:keywords/>
  <cp:lastModifiedBy>Jamie Dunlop</cp:lastModifiedBy>
  <cp:revision>2</cp:revision>
  <cp:lastPrinted>2011-09-18T01:44:00Z</cp:lastPrinted>
  <dcterms:created xsi:type="dcterms:W3CDTF">2015-06-25T19:44:00Z</dcterms:created>
  <dcterms:modified xsi:type="dcterms:W3CDTF">2015-06-25T19:44:00Z</dcterms:modified>
</cp:coreProperties>
</file>