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2892" w14:textId="77777777" w:rsidR="00431D4E" w:rsidRDefault="00E6376F">
      <w:pPr>
        <w:pStyle w:val="Style1"/>
        <w:rPr>
          <w:b/>
          <w:bCs/>
          <w:sz w:val="2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59D2925" wp14:editId="059D2926">
            <wp:simplePos x="0" y="0"/>
            <wp:positionH relativeFrom="column">
              <wp:posOffset>7823835</wp:posOffset>
            </wp:positionH>
            <wp:positionV relativeFrom="paragraph">
              <wp:posOffset>22994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bCs/>
          <w:sz w:val="20"/>
        </w:rPr>
        <w:t>_______________________________________________________</w:t>
      </w:r>
    </w:p>
    <w:p w14:paraId="059D2893" w14:textId="77777777" w:rsidR="00431D4E" w:rsidRDefault="00431D4E" w:rsidP="00A32C3B">
      <w:pPr>
        <w:pStyle w:val="Style1"/>
        <w:spacing w:after="120"/>
        <w:rPr>
          <w:b/>
          <w:bCs/>
          <w:sz w:val="20"/>
        </w:rPr>
      </w:pPr>
      <w:r>
        <w:rPr>
          <w:b/>
          <w:bCs/>
          <w:sz w:val="20"/>
        </w:rPr>
        <w:t xml:space="preserve">Recommended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Reading</w:t>
          </w:r>
        </w:smartTag>
      </w:smartTag>
    </w:p>
    <w:p w14:paraId="059D2894" w14:textId="77777777" w:rsidR="001175FC" w:rsidRPr="00406ED3" w:rsidRDefault="001175FC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>Protecting Your Family from the Digital Inva</w:t>
      </w:r>
      <w:r w:rsidR="0073366D">
        <w:rPr>
          <w:i/>
          <w:sz w:val="20"/>
        </w:rPr>
        <w:t>s</w:t>
      </w:r>
      <w:r>
        <w:rPr>
          <w:i/>
          <w:sz w:val="20"/>
        </w:rPr>
        <w:t>ion (</w:t>
      </w:r>
      <w:r>
        <w:rPr>
          <w:sz w:val="20"/>
        </w:rPr>
        <w:t>Focus on the Family broad</w:t>
      </w:r>
      <w:r w:rsidRPr="00406ED3">
        <w:rPr>
          <w:sz w:val="20"/>
        </w:rPr>
        <w:t>cast)</w:t>
      </w:r>
    </w:p>
    <w:p w14:paraId="059D2895" w14:textId="77777777" w:rsidR="004E3F15" w:rsidRPr="00406ED3" w:rsidRDefault="0073366D">
      <w:pPr>
        <w:pStyle w:val="Style1"/>
        <w:tabs>
          <w:tab w:val="num" w:pos="0"/>
        </w:tabs>
        <w:rPr>
          <w:sz w:val="20"/>
        </w:rPr>
      </w:pPr>
      <w:r w:rsidRPr="00406ED3">
        <w:rPr>
          <w:i/>
          <w:sz w:val="20"/>
        </w:rPr>
        <w:t>The Digital Invasion</w:t>
      </w:r>
      <w:r w:rsidRPr="00406ED3">
        <w:rPr>
          <w:sz w:val="20"/>
        </w:rPr>
        <w:t xml:space="preserve"> by Dr. Archibald Hart</w:t>
      </w:r>
    </w:p>
    <w:p w14:paraId="059D2896" w14:textId="77777777" w:rsidR="00406ED3" w:rsidRDefault="00406ED3" w:rsidP="00A32C3B">
      <w:pPr>
        <w:pStyle w:val="Style1"/>
        <w:tabs>
          <w:tab w:val="num" w:pos="0"/>
        </w:tabs>
        <w:rPr>
          <w:i/>
          <w:sz w:val="20"/>
        </w:rPr>
      </w:pPr>
      <w:r w:rsidRPr="00406ED3">
        <w:rPr>
          <w:i/>
          <w:sz w:val="20"/>
        </w:rPr>
        <w:t xml:space="preserve">Fake Love, Fake War: Why So Many Men Are Addicted to Internet Porn and </w:t>
      </w:r>
      <w:r>
        <w:rPr>
          <w:i/>
          <w:sz w:val="20"/>
        </w:rPr>
        <w:t xml:space="preserve"> </w:t>
      </w:r>
    </w:p>
    <w:p w14:paraId="059D2897" w14:textId="77777777" w:rsidR="00406ED3" w:rsidRDefault="00406ED3" w:rsidP="00A32C3B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 xml:space="preserve">     </w:t>
      </w:r>
      <w:r w:rsidRPr="00406ED3">
        <w:rPr>
          <w:i/>
          <w:sz w:val="20"/>
        </w:rPr>
        <w:t>Video Games</w:t>
      </w:r>
      <w:r>
        <w:rPr>
          <w:sz w:val="20"/>
        </w:rPr>
        <w:t xml:space="preserve"> by</w:t>
      </w:r>
      <w:r w:rsidRPr="00406ED3">
        <w:rPr>
          <w:sz w:val="20"/>
        </w:rPr>
        <w:t xml:space="preserve"> Russ Moore</w:t>
      </w:r>
      <w:r>
        <w:rPr>
          <w:sz w:val="20"/>
        </w:rPr>
        <w:t xml:space="preserve"> (on DesiringGod.org)</w:t>
      </w:r>
    </w:p>
    <w:p w14:paraId="059D2898" w14:textId="77777777" w:rsidR="002024C9" w:rsidRDefault="002024C9" w:rsidP="00A32C3B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 xml:space="preserve">Don’t Let the Screen Strangle Your Soul </w:t>
      </w:r>
      <w:r>
        <w:rPr>
          <w:sz w:val="20"/>
        </w:rPr>
        <w:t xml:space="preserve">by Kevin DeYoung (on </w:t>
      </w:r>
    </w:p>
    <w:p w14:paraId="059D2899" w14:textId="77777777" w:rsidR="00A32C3B" w:rsidRPr="002024C9" w:rsidRDefault="002024C9" w:rsidP="00A32C3B">
      <w:pPr>
        <w:pStyle w:val="Style1"/>
        <w:tabs>
          <w:tab w:val="num" w:pos="0"/>
        </w:tabs>
        <w:rPr>
          <w:sz w:val="20"/>
        </w:rPr>
      </w:pPr>
      <w:r>
        <w:rPr>
          <w:sz w:val="20"/>
        </w:rPr>
        <w:t xml:space="preserve">     TheGospelCoalition.org)</w:t>
      </w:r>
    </w:p>
    <w:p w14:paraId="059D289A" w14:textId="77777777" w:rsidR="009E24A6" w:rsidRPr="00406ED3" w:rsidRDefault="009E24A6" w:rsidP="007E2193">
      <w:pPr>
        <w:pStyle w:val="Style1"/>
        <w:tabs>
          <w:tab w:val="num" w:pos="360"/>
        </w:tabs>
        <w:ind w:left="360"/>
        <w:rPr>
          <w:sz w:val="20"/>
        </w:rPr>
      </w:pPr>
    </w:p>
    <w:p w14:paraId="059D289B" w14:textId="77777777" w:rsidR="00A32C3B" w:rsidRPr="00A00576" w:rsidRDefault="00A32C3B" w:rsidP="007E2193">
      <w:pPr>
        <w:pStyle w:val="Style1"/>
        <w:tabs>
          <w:tab w:val="num" w:pos="360"/>
        </w:tabs>
        <w:ind w:left="360"/>
        <w:rPr>
          <w:sz w:val="20"/>
        </w:rPr>
      </w:pPr>
    </w:p>
    <w:p w14:paraId="059D289C" w14:textId="77777777" w:rsidR="00431D4E" w:rsidRDefault="00431D4E">
      <w:pPr>
        <w:pStyle w:val="Style1"/>
        <w:tabs>
          <w:tab w:val="num" w:pos="0"/>
        </w:tabs>
        <w:rPr>
          <w:sz w:val="20"/>
        </w:rPr>
      </w:pPr>
    </w:p>
    <w:p w14:paraId="333F3FF2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 – God’s Purpose for the Family</w:t>
      </w:r>
    </w:p>
    <w:p w14:paraId="1C84F704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2 – The Ministry of the Family to the Church &amp; the World</w:t>
      </w:r>
    </w:p>
    <w:p w14:paraId="34050E99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3 – Family Worship</w:t>
      </w:r>
    </w:p>
    <w:p w14:paraId="410DDB9F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4 – Getting to the Heart of Behavior</w:t>
      </w:r>
    </w:p>
    <w:p w14:paraId="4BAF4D02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5 – Formative Discipline:  Our Words to Their Hearts</w:t>
      </w:r>
    </w:p>
    <w:p w14:paraId="1F2A354C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6 – What to Do When You Can’t Reach the Heart</w:t>
      </w:r>
    </w:p>
    <w:p w14:paraId="314B69D8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 xml:space="preserve">Week 7 – Corrective Discipline:  The Rod of Correction </w:t>
      </w:r>
    </w:p>
    <w:p w14:paraId="35285704" w14:textId="77777777" w:rsidR="0067004C" w:rsidRPr="007D4981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7D4981">
        <w:rPr>
          <w:sz w:val="22"/>
          <w:szCs w:val="22"/>
        </w:rPr>
        <w:t>Week 8 – Boys &amp; Fatherhood</w:t>
      </w:r>
    </w:p>
    <w:p w14:paraId="679EFC3B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9 – Girls &amp; Motherhood</w:t>
      </w:r>
    </w:p>
    <w:p w14:paraId="593F6416" w14:textId="77777777" w:rsidR="0067004C" w:rsidRPr="0067004C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67004C">
        <w:rPr>
          <w:sz w:val="22"/>
          <w:szCs w:val="22"/>
        </w:rPr>
        <w:t>Week 10 – The Teen Years</w:t>
      </w:r>
    </w:p>
    <w:p w14:paraId="6FEF751C" w14:textId="77777777" w:rsidR="0067004C" w:rsidRPr="00DD0089" w:rsidRDefault="0067004C" w:rsidP="0067004C">
      <w:pPr>
        <w:pStyle w:val="Style1"/>
        <w:tabs>
          <w:tab w:val="num" w:pos="0"/>
        </w:tabs>
        <w:rPr>
          <w:sz w:val="22"/>
          <w:szCs w:val="22"/>
        </w:rPr>
      </w:pPr>
      <w:r w:rsidRPr="00DD0089">
        <w:rPr>
          <w:sz w:val="22"/>
          <w:szCs w:val="22"/>
        </w:rPr>
        <w:t>Week 11 – Panel Discussion</w:t>
      </w:r>
    </w:p>
    <w:p w14:paraId="506C9A33" w14:textId="77777777" w:rsidR="0067004C" w:rsidRPr="0067004C" w:rsidRDefault="0067004C" w:rsidP="0067004C">
      <w:pPr>
        <w:pStyle w:val="Style1"/>
        <w:tabs>
          <w:tab w:val="num" w:pos="0"/>
        </w:tabs>
        <w:rPr>
          <w:b/>
          <w:sz w:val="22"/>
          <w:szCs w:val="22"/>
        </w:rPr>
      </w:pPr>
      <w:r w:rsidRPr="0067004C">
        <w:rPr>
          <w:b/>
          <w:sz w:val="22"/>
          <w:szCs w:val="22"/>
        </w:rPr>
        <w:t>Week 12 -- Children, Technology &amp; Social Media</w:t>
      </w:r>
    </w:p>
    <w:p w14:paraId="71646713" w14:textId="46F5D503" w:rsidR="0067004C" w:rsidRDefault="0067004C" w:rsidP="0067004C">
      <w:pPr>
        <w:pStyle w:val="Style1"/>
        <w:tabs>
          <w:tab w:val="num" w:pos="0"/>
        </w:tabs>
        <w:rPr>
          <w:sz w:val="20"/>
        </w:rPr>
      </w:pPr>
      <w:r w:rsidRPr="00DD0089">
        <w:rPr>
          <w:sz w:val="22"/>
          <w:szCs w:val="22"/>
        </w:rPr>
        <w:t>We</w:t>
      </w:r>
      <w:r w:rsidR="00664B4E">
        <w:rPr>
          <w:sz w:val="22"/>
          <w:szCs w:val="22"/>
        </w:rPr>
        <w:t>ek 13 – The Gospel and the Overzealous</w:t>
      </w:r>
      <w:bookmarkStart w:id="0" w:name="_GoBack"/>
      <w:bookmarkEnd w:id="0"/>
      <w:r w:rsidRPr="00DD0089">
        <w:rPr>
          <w:sz w:val="22"/>
          <w:szCs w:val="22"/>
        </w:rPr>
        <w:t xml:space="preserve"> Parent</w:t>
      </w:r>
    </w:p>
    <w:p w14:paraId="059D28AA" w14:textId="77777777" w:rsidR="00431D4E" w:rsidRDefault="00431D4E">
      <w:pPr>
        <w:pStyle w:val="Style1"/>
        <w:rPr>
          <w:sz w:val="20"/>
        </w:rPr>
      </w:pPr>
    </w:p>
    <w:p w14:paraId="059D28AB" w14:textId="77777777" w:rsidR="00431D4E" w:rsidRDefault="00431D4E">
      <w:pPr>
        <w:pStyle w:val="Style1"/>
        <w:rPr>
          <w:bCs/>
          <w:sz w:val="20"/>
        </w:rPr>
      </w:pPr>
    </w:p>
    <w:p w14:paraId="059D28AC" w14:textId="77777777" w:rsidR="00431D4E" w:rsidRDefault="00431D4E">
      <w:pPr>
        <w:pStyle w:val="Style1"/>
        <w:rPr>
          <w:bCs/>
          <w:sz w:val="20"/>
        </w:rPr>
      </w:pPr>
    </w:p>
    <w:p w14:paraId="059D28AD" w14:textId="77777777" w:rsidR="00431D4E" w:rsidRDefault="00431D4E">
      <w:pPr>
        <w:pStyle w:val="Style1"/>
        <w:rPr>
          <w:bCs/>
          <w:sz w:val="20"/>
        </w:rPr>
      </w:pPr>
    </w:p>
    <w:p w14:paraId="059D28AE" w14:textId="77777777" w:rsidR="00431D4E" w:rsidRDefault="00431D4E">
      <w:pPr>
        <w:pStyle w:val="Style1"/>
        <w:rPr>
          <w:bCs/>
          <w:sz w:val="20"/>
        </w:rPr>
      </w:pPr>
    </w:p>
    <w:p w14:paraId="059D28AF" w14:textId="77777777" w:rsidR="00431D4E" w:rsidRDefault="00431D4E">
      <w:pPr>
        <w:pStyle w:val="Style1"/>
        <w:rPr>
          <w:sz w:val="20"/>
        </w:rPr>
      </w:pPr>
    </w:p>
    <w:p w14:paraId="059D28B0" w14:textId="77777777" w:rsidR="00431D4E" w:rsidRDefault="00431D4E">
      <w:pPr>
        <w:pStyle w:val="Style1"/>
        <w:rPr>
          <w:sz w:val="20"/>
        </w:rPr>
      </w:pPr>
    </w:p>
    <w:p w14:paraId="059D28B1" w14:textId="77777777" w:rsidR="00431D4E" w:rsidRDefault="00431D4E">
      <w:pPr>
        <w:pStyle w:val="Style1"/>
        <w:rPr>
          <w:sz w:val="20"/>
        </w:rPr>
      </w:pPr>
    </w:p>
    <w:p w14:paraId="059D28B2" w14:textId="77777777" w:rsidR="00431D4E" w:rsidRDefault="00431D4E">
      <w:pPr>
        <w:pStyle w:val="Style1"/>
        <w:rPr>
          <w:sz w:val="20"/>
        </w:rPr>
      </w:pPr>
    </w:p>
    <w:p w14:paraId="059D28B3" w14:textId="77777777" w:rsidR="00431D4E" w:rsidRDefault="00431D4E">
      <w:pPr>
        <w:pStyle w:val="Style1"/>
        <w:rPr>
          <w:iCs/>
          <w:sz w:val="20"/>
        </w:rPr>
      </w:pPr>
    </w:p>
    <w:p w14:paraId="059D28B4" w14:textId="77777777" w:rsidR="00E6376F" w:rsidRDefault="00431D4E">
      <w:pPr>
        <w:outlineLvl w:val="0"/>
        <w:rPr>
          <w:b/>
          <w:noProof/>
          <w:sz w:val="28"/>
        </w:rPr>
      </w:pPr>
      <w:r>
        <w:rPr>
          <w:b/>
          <w:noProof/>
          <w:sz w:val="28"/>
        </w:rPr>
        <w:br w:type="column"/>
      </w:r>
    </w:p>
    <w:p w14:paraId="059D28B5" w14:textId="77777777" w:rsidR="00E6376F" w:rsidRDefault="00E6376F">
      <w:pPr>
        <w:outlineLvl w:val="0"/>
        <w:rPr>
          <w:b/>
          <w:noProof/>
          <w:sz w:val="28"/>
        </w:rPr>
      </w:pPr>
    </w:p>
    <w:p w14:paraId="059D28B6" w14:textId="77777777" w:rsidR="00431D4E" w:rsidRDefault="00431D4E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14:paraId="059D28B7" w14:textId="77777777" w:rsidR="00431D4E" w:rsidRDefault="00672C82">
      <w:pPr>
        <w:pStyle w:val="Heading2"/>
      </w:pPr>
      <w:r>
        <w:t>Parent</w:t>
      </w:r>
      <w:r w:rsidR="00A32C3B">
        <w:t>hood</w:t>
      </w:r>
    </w:p>
    <w:p w14:paraId="059D28B8" w14:textId="6D2620B3" w:rsidR="002959CF" w:rsidRPr="002959CF" w:rsidRDefault="002959CF" w:rsidP="002959CF">
      <w:pPr>
        <w:rPr>
          <w:b/>
        </w:rPr>
      </w:pPr>
      <w:r>
        <w:rPr>
          <w:b/>
        </w:rPr>
        <w:t>Week</w:t>
      </w:r>
      <w:r w:rsidR="00D011FB">
        <w:rPr>
          <w:b/>
        </w:rPr>
        <w:t xml:space="preserve"> 12</w:t>
      </w:r>
    </w:p>
    <w:p w14:paraId="059D28B9" w14:textId="77777777" w:rsidR="00431D4E" w:rsidRDefault="00431D4E">
      <w:pPr>
        <w:jc w:val="center"/>
        <w:rPr>
          <w:b/>
          <w:sz w:val="24"/>
        </w:rPr>
      </w:pPr>
    </w:p>
    <w:p w14:paraId="059D28BA" w14:textId="77777777" w:rsidR="00091638" w:rsidRDefault="00091638">
      <w:pPr>
        <w:rPr>
          <w:b/>
          <w:sz w:val="24"/>
        </w:rPr>
      </w:pPr>
    </w:p>
    <w:p w14:paraId="059D28BB" w14:textId="77777777" w:rsidR="00AA102C" w:rsidRDefault="001175FC" w:rsidP="001175F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Children, Technology, and Social Media</w:t>
      </w:r>
    </w:p>
    <w:p w14:paraId="059D28BC" w14:textId="77777777" w:rsidR="001175FC" w:rsidRDefault="001175FC" w:rsidP="001175FC">
      <w:pPr>
        <w:jc w:val="center"/>
        <w:outlineLvl w:val="0"/>
        <w:rPr>
          <w:b/>
        </w:rPr>
      </w:pPr>
    </w:p>
    <w:p w14:paraId="059D28BD" w14:textId="77777777" w:rsidR="00431D4E" w:rsidRPr="004E1185" w:rsidRDefault="004E1185" w:rsidP="00CE69B2">
      <w:pPr>
        <w:pStyle w:val="Style1"/>
        <w:rPr>
          <w:b/>
          <w:bCs/>
          <w:iCs/>
          <w:sz w:val="22"/>
        </w:rPr>
      </w:pPr>
      <w:r>
        <w:rPr>
          <w:b/>
        </w:rPr>
        <w:t>Introduction</w:t>
      </w:r>
    </w:p>
    <w:p w14:paraId="059D28BE" w14:textId="77777777" w:rsidR="00CE69B2" w:rsidRPr="004E1185" w:rsidRDefault="00CE69B2" w:rsidP="004E1185">
      <w:pPr>
        <w:pStyle w:val="Style1"/>
        <w:rPr>
          <w:b/>
          <w:bCs/>
          <w:iCs/>
          <w:sz w:val="22"/>
        </w:rPr>
      </w:pPr>
    </w:p>
    <w:p w14:paraId="059D28BF" w14:textId="44F5F094" w:rsidR="004E1185" w:rsidRPr="00551FD6" w:rsidRDefault="00F34401" w:rsidP="00034D7A">
      <w:pPr>
        <w:pStyle w:val="Style1"/>
        <w:numPr>
          <w:ilvl w:val="1"/>
          <w:numId w:val="1"/>
        </w:numPr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Technology has become </w:t>
      </w:r>
      <w:r w:rsidR="00551FD6">
        <w:rPr>
          <w:b/>
          <w:sz w:val="22"/>
          <w:szCs w:val="22"/>
        </w:rPr>
        <w:t>utterly</w:t>
      </w:r>
      <w:r>
        <w:rPr>
          <w:b/>
          <w:sz w:val="22"/>
          <w:szCs w:val="22"/>
        </w:rPr>
        <w:t xml:space="preserve"> ubiquitous – like the air we breathe.  </w:t>
      </w:r>
      <w:r w:rsidR="00551FD6">
        <w:rPr>
          <w:b/>
          <w:sz w:val="22"/>
          <w:szCs w:val="22"/>
        </w:rPr>
        <w:t xml:space="preserve"> It affects how we live, think, and relate whether we realize it or not.  But because it’s literally part of how we live,</w:t>
      </w:r>
      <w:r>
        <w:rPr>
          <w:b/>
          <w:sz w:val="22"/>
          <w:szCs w:val="22"/>
        </w:rPr>
        <w:t xml:space="preserve"> we may not give it a lot of serious thought.</w:t>
      </w:r>
    </w:p>
    <w:p w14:paraId="709EFF2A" w14:textId="2ED91211" w:rsidR="00551FD6" w:rsidRDefault="00551FD6" w:rsidP="00551FD6">
      <w:pPr>
        <w:pStyle w:val="Style1"/>
        <w:rPr>
          <w:b/>
          <w:bCs/>
          <w:iCs/>
          <w:sz w:val="22"/>
          <w:szCs w:val="22"/>
        </w:rPr>
      </w:pPr>
    </w:p>
    <w:p w14:paraId="68696874" w14:textId="77777777" w:rsidR="00551FD6" w:rsidRPr="00551FD6" w:rsidRDefault="00551FD6" w:rsidP="00551FD6">
      <w:pPr>
        <w:pStyle w:val="Style1"/>
        <w:rPr>
          <w:b/>
          <w:bCs/>
          <w:iCs/>
          <w:sz w:val="22"/>
          <w:szCs w:val="22"/>
        </w:rPr>
      </w:pPr>
    </w:p>
    <w:p w14:paraId="0381C971" w14:textId="20BC597F" w:rsidR="00551FD6" w:rsidRPr="00551FD6" w:rsidRDefault="00551FD6" w:rsidP="00034D7A">
      <w:pPr>
        <w:pStyle w:val="Style1"/>
        <w:numPr>
          <w:ilvl w:val="1"/>
          <w:numId w:val="1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</w:rPr>
        <w:t xml:space="preserve">There have </w:t>
      </w:r>
      <w:r w:rsidR="00461C7C">
        <w:rPr>
          <w:b/>
          <w:bCs/>
          <w:iCs/>
          <w:sz w:val="22"/>
        </w:rPr>
        <w:t xml:space="preserve">always </w:t>
      </w:r>
      <w:r>
        <w:rPr>
          <w:b/>
          <w:bCs/>
          <w:iCs/>
          <w:sz w:val="22"/>
        </w:rPr>
        <w:t xml:space="preserve">been transformative technologies throughout history.  </w:t>
      </w:r>
      <w:r w:rsidR="002A7DF8">
        <w:rPr>
          <w:b/>
          <w:bCs/>
          <w:iCs/>
          <w:sz w:val="22"/>
        </w:rPr>
        <w:t>Were they</w:t>
      </w:r>
      <w:r>
        <w:rPr>
          <w:b/>
          <w:bCs/>
          <w:iCs/>
          <w:sz w:val="22"/>
        </w:rPr>
        <w:t xml:space="preserve"> bad or good?</w:t>
      </w:r>
    </w:p>
    <w:p w14:paraId="63A39B16" w14:textId="77777777" w:rsidR="00551FD6" w:rsidRDefault="00551FD6" w:rsidP="00551FD6">
      <w:pPr>
        <w:pStyle w:val="Style1"/>
        <w:rPr>
          <w:b/>
          <w:bCs/>
          <w:iCs/>
          <w:sz w:val="22"/>
        </w:rPr>
      </w:pPr>
    </w:p>
    <w:p w14:paraId="3F52E609" w14:textId="77777777" w:rsidR="00551FD6" w:rsidRPr="00551FD6" w:rsidRDefault="00551FD6" w:rsidP="00551FD6">
      <w:pPr>
        <w:pStyle w:val="Style1"/>
        <w:rPr>
          <w:b/>
          <w:bCs/>
          <w:iCs/>
          <w:sz w:val="22"/>
          <w:szCs w:val="22"/>
        </w:rPr>
      </w:pPr>
    </w:p>
    <w:p w14:paraId="48835BCE" w14:textId="12035196" w:rsidR="00551FD6" w:rsidRPr="00551FD6" w:rsidRDefault="00551FD6" w:rsidP="00034D7A">
      <w:pPr>
        <w:pStyle w:val="Style1"/>
        <w:numPr>
          <w:ilvl w:val="1"/>
          <w:numId w:val="1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</w:rPr>
        <w:t>Whether good, bad, or neutral, today’s technology presents some unique dangers.  So how do we deal with it?</w:t>
      </w:r>
    </w:p>
    <w:p w14:paraId="3BA624A1" w14:textId="0DA5E787" w:rsidR="00551FD6" w:rsidRPr="00551FD6" w:rsidRDefault="00551FD6" w:rsidP="00551FD6">
      <w:pPr>
        <w:pStyle w:val="Style1"/>
        <w:rPr>
          <w:b/>
          <w:bCs/>
          <w:iCs/>
          <w:sz w:val="22"/>
          <w:szCs w:val="22"/>
        </w:rPr>
      </w:pPr>
    </w:p>
    <w:p w14:paraId="059D28C1" w14:textId="77777777" w:rsidR="006E524B" w:rsidRDefault="006E524B" w:rsidP="00F34401">
      <w:pPr>
        <w:pStyle w:val="Style1"/>
        <w:rPr>
          <w:b/>
          <w:sz w:val="22"/>
          <w:szCs w:val="22"/>
        </w:rPr>
      </w:pPr>
    </w:p>
    <w:p w14:paraId="059D28C2" w14:textId="563C7F72" w:rsidR="00312F84" w:rsidRPr="00773B39" w:rsidRDefault="00551FD6" w:rsidP="00034D7A">
      <w:pPr>
        <w:pStyle w:val="Style1"/>
        <w:numPr>
          <w:ilvl w:val="1"/>
          <w:numId w:val="1"/>
        </w:numPr>
        <w:spacing w:before="12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T</w:t>
      </w:r>
      <w:r w:rsidR="00F34401">
        <w:rPr>
          <w:b/>
          <w:sz w:val="22"/>
          <w:szCs w:val="22"/>
        </w:rPr>
        <w:t>he Bible is sufficient, and has much to say to help us think rightly about technology.</w:t>
      </w:r>
    </w:p>
    <w:p w14:paraId="059D28C9" w14:textId="77777777"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14:paraId="059D28CA" w14:textId="77777777" w:rsidR="00312F84" w:rsidRDefault="00312F84" w:rsidP="00312F84">
      <w:pPr>
        <w:pStyle w:val="Style1"/>
        <w:ind w:left="720"/>
        <w:rPr>
          <w:b/>
          <w:bCs/>
          <w:iCs/>
          <w:sz w:val="22"/>
        </w:rPr>
      </w:pPr>
    </w:p>
    <w:p w14:paraId="059D28CB" w14:textId="77777777" w:rsidR="0073366D" w:rsidRDefault="0073366D" w:rsidP="00312F84">
      <w:pPr>
        <w:pStyle w:val="Style1"/>
        <w:ind w:left="720"/>
        <w:rPr>
          <w:b/>
          <w:bCs/>
          <w:iCs/>
          <w:sz w:val="22"/>
        </w:rPr>
      </w:pPr>
    </w:p>
    <w:p w14:paraId="059D28CC" w14:textId="77777777" w:rsidR="0073366D" w:rsidRDefault="0073366D" w:rsidP="00312F84">
      <w:pPr>
        <w:pStyle w:val="Style1"/>
        <w:ind w:left="720"/>
        <w:rPr>
          <w:b/>
          <w:bCs/>
          <w:iCs/>
          <w:sz w:val="22"/>
        </w:rPr>
      </w:pPr>
    </w:p>
    <w:p w14:paraId="059D28CD" w14:textId="77777777" w:rsidR="00312F84" w:rsidRDefault="00F34401" w:rsidP="00034D7A">
      <w:pPr>
        <w:pStyle w:val="Style1"/>
        <w:numPr>
          <w:ilvl w:val="0"/>
          <w:numId w:val="1"/>
        </w:numPr>
        <w:spacing w:after="120"/>
        <w:rPr>
          <w:b/>
          <w:bCs/>
          <w:iCs/>
          <w:sz w:val="22"/>
        </w:rPr>
      </w:pPr>
      <w:r>
        <w:rPr>
          <w:b/>
          <w:bCs/>
          <w:iCs/>
          <w:sz w:val="22"/>
        </w:rPr>
        <w:t>Ten Questions to Test the Use of Technology in Your Home</w:t>
      </w:r>
    </w:p>
    <w:p w14:paraId="059D28D0" w14:textId="77777777" w:rsidR="00A32C3B" w:rsidRDefault="00A32C3B" w:rsidP="00312F84">
      <w:pPr>
        <w:pStyle w:val="Style1"/>
        <w:ind w:left="360"/>
        <w:rPr>
          <w:b/>
          <w:bCs/>
          <w:iCs/>
          <w:sz w:val="22"/>
        </w:rPr>
      </w:pPr>
    </w:p>
    <w:p w14:paraId="059D28D1" w14:textId="77777777" w:rsidR="00312F84" w:rsidRPr="00567C41" w:rsidRDefault="00AC73C2" w:rsidP="00034D7A">
      <w:pPr>
        <w:pStyle w:val="Style1"/>
        <w:numPr>
          <w:ilvl w:val="0"/>
          <w:numId w:val="2"/>
        </w:numPr>
        <w:rPr>
          <w:bCs/>
          <w:iCs/>
          <w:sz w:val="22"/>
        </w:rPr>
      </w:pPr>
      <w:r>
        <w:rPr>
          <w:b/>
          <w:bCs/>
          <w:iCs/>
          <w:sz w:val="22"/>
        </w:rPr>
        <w:t xml:space="preserve">“Is it helping us to be </w:t>
      </w:r>
      <w:r w:rsidRPr="00AC73C2">
        <w:rPr>
          <w:b/>
          <w:bCs/>
          <w:iCs/>
          <w:sz w:val="22"/>
          <w:u w:val="single"/>
        </w:rPr>
        <w:t>present</w:t>
      </w:r>
      <w:r w:rsidRPr="00AC73C2">
        <w:rPr>
          <w:b/>
          <w:bCs/>
          <w:iCs/>
          <w:sz w:val="22"/>
        </w:rPr>
        <w:t>?</w:t>
      </w:r>
      <w:r>
        <w:rPr>
          <w:b/>
          <w:bCs/>
          <w:iCs/>
          <w:sz w:val="22"/>
        </w:rPr>
        <w:t>”</w:t>
      </w:r>
      <w:r w:rsidR="00C40ACE" w:rsidRPr="00567C41">
        <w:rPr>
          <w:bCs/>
          <w:iCs/>
          <w:sz w:val="22"/>
        </w:rPr>
        <w:t xml:space="preserve">  (Deut 6:6-9)</w:t>
      </w:r>
    </w:p>
    <w:p w14:paraId="059D28D2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673FD2E5" w14:textId="77777777" w:rsidR="00DD25F2" w:rsidRDefault="00DD25F2" w:rsidP="006E524B">
      <w:pPr>
        <w:pStyle w:val="Style1"/>
        <w:rPr>
          <w:b/>
          <w:bCs/>
          <w:iCs/>
          <w:sz w:val="22"/>
        </w:rPr>
      </w:pPr>
    </w:p>
    <w:p w14:paraId="059D28D3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D4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DA" w14:textId="77777777" w:rsidR="00312F84" w:rsidRDefault="00A24A6A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lastRenderedPageBreak/>
        <w:t>“</w:t>
      </w:r>
      <w:r w:rsidR="00AC73C2">
        <w:rPr>
          <w:b/>
          <w:bCs/>
          <w:iCs/>
          <w:sz w:val="22"/>
        </w:rPr>
        <w:t xml:space="preserve">Is it helping us to be </w:t>
      </w:r>
      <w:r w:rsidR="00AC73C2" w:rsidRPr="00AC73C2">
        <w:rPr>
          <w:b/>
          <w:bCs/>
          <w:iCs/>
          <w:sz w:val="22"/>
          <w:u w:val="single"/>
        </w:rPr>
        <w:t>alert</w:t>
      </w:r>
      <w:r w:rsidR="00AC73C2" w:rsidRPr="00AC73C2">
        <w:rPr>
          <w:b/>
          <w:bCs/>
          <w:iCs/>
          <w:sz w:val="22"/>
        </w:rPr>
        <w:t>?</w:t>
      </w:r>
      <w:r w:rsidR="00AC73C2">
        <w:rPr>
          <w:b/>
          <w:bCs/>
          <w:iCs/>
          <w:sz w:val="22"/>
        </w:rPr>
        <w:t>”</w:t>
      </w:r>
      <w:r w:rsidR="00F67D42">
        <w:rPr>
          <w:b/>
          <w:bCs/>
          <w:iCs/>
          <w:sz w:val="22"/>
        </w:rPr>
        <w:t xml:space="preserve">  (</w:t>
      </w:r>
      <w:r w:rsidR="00F67D42">
        <w:t>Mk. 13:33, Eph. 6:18, I Thess. 5:6, I Peter 5:8)</w:t>
      </w:r>
    </w:p>
    <w:p w14:paraId="059D28DB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DC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DD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DE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DF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0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1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2" w14:textId="77777777" w:rsidR="00312F84" w:rsidRDefault="00312F84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</w:t>
      </w:r>
      <w:r w:rsidR="00AC73C2">
        <w:rPr>
          <w:b/>
          <w:bCs/>
          <w:iCs/>
          <w:sz w:val="22"/>
        </w:rPr>
        <w:t xml:space="preserve">Is it helping us to be </w:t>
      </w:r>
      <w:r w:rsidR="00AC73C2" w:rsidRPr="00AC73C2">
        <w:rPr>
          <w:b/>
          <w:bCs/>
          <w:iCs/>
          <w:sz w:val="22"/>
          <w:u w:val="single"/>
        </w:rPr>
        <w:t>transformed</w:t>
      </w:r>
      <w:r w:rsidR="00AC73C2" w:rsidRPr="00AC73C2">
        <w:rPr>
          <w:b/>
          <w:bCs/>
          <w:iCs/>
          <w:sz w:val="22"/>
        </w:rPr>
        <w:t>?</w:t>
      </w:r>
      <w:r w:rsidR="00AC73C2">
        <w:rPr>
          <w:b/>
          <w:bCs/>
          <w:iCs/>
          <w:sz w:val="22"/>
        </w:rPr>
        <w:t>”</w:t>
      </w:r>
      <w:r w:rsidR="00567C41">
        <w:rPr>
          <w:b/>
          <w:bCs/>
          <w:iCs/>
          <w:sz w:val="22"/>
        </w:rPr>
        <w:t xml:space="preserve"> </w:t>
      </w:r>
      <w:r w:rsidR="00567C41">
        <w:rPr>
          <w:bCs/>
          <w:iCs/>
          <w:sz w:val="22"/>
        </w:rPr>
        <w:t>(Rom 12:2)</w:t>
      </w:r>
    </w:p>
    <w:p w14:paraId="059D28E3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4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5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6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7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8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9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A" w14:textId="77777777" w:rsidR="006E524B" w:rsidRDefault="00312F84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</w:t>
      </w:r>
      <w:r w:rsidR="00AC73C2">
        <w:rPr>
          <w:b/>
          <w:bCs/>
          <w:iCs/>
          <w:sz w:val="22"/>
        </w:rPr>
        <w:t xml:space="preserve">Is it helping us to grow in </w:t>
      </w:r>
      <w:r w:rsidR="00AC73C2" w:rsidRPr="00AC73C2">
        <w:rPr>
          <w:b/>
          <w:bCs/>
          <w:iCs/>
          <w:sz w:val="22"/>
          <w:u w:val="single"/>
        </w:rPr>
        <w:t>wisdom</w:t>
      </w:r>
      <w:r w:rsidR="00AC73C2">
        <w:rPr>
          <w:b/>
          <w:bCs/>
          <w:iCs/>
          <w:sz w:val="22"/>
        </w:rPr>
        <w:t>?</w:t>
      </w:r>
      <w:r>
        <w:rPr>
          <w:b/>
          <w:bCs/>
          <w:iCs/>
          <w:sz w:val="22"/>
        </w:rPr>
        <w:t>”</w:t>
      </w:r>
      <w:r w:rsidR="0003071F">
        <w:rPr>
          <w:b/>
          <w:bCs/>
          <w:iCs/>
          <w:sz w:val="22"/>
        </w:rPr>
        <w:t xml:space="preserve"> </w:t>
      </w:r>
      <w:r w:rsidR="0003071F">
        <w:rPr>
          <w:bCs/>
          <w:iCs/>
          <w:sz w:val="22"/>
        </w:rPr>
        <w:t>(Prov 4:5-7, Ps 90:12)</w:t>
      </w:r>
    </w:p>
    <w:p w14:paraId="059D28EB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EC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D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E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EF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0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F1" w14:textId="77777777" w:rsidR="00312F84" w:rsidRDefault="00312F84" w:rsidP="006E524B">
      <w:pPr>
        <w:pStyle w:val="Style1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 </w:t>
      </w:r>
    </w:p>
    <w:p w14:paraId="059D28F2" w14:textId="77777777" w:rsidR="00312F84" w:rsidRDefault="00A24A6A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</w:t>
      </w:r>
      <w:r w:rsidR="00AC73C2">
        <w:rPr>
          <w:b/>
          <w:bCs/>
          <w:iCs/>
          <w:sz w:val="22"/>
        </w:rPr>
        <w:t xml:space="preserve">Is it helping us to be </w:t>
      </w:r>
      <w:r w:rsidR="00AC73C2" w:rsidRPr="00AC73C2">
        <w:rPr>
          <w:b/>
          <w:bCs/>
          <w:iCs/>
          <w:sz w:val="22"/>
          <w:u w:val="single"/>
        </w:rPr>
        <w:t>patient</w:t>
      </w:r>
      <w:r w:rsidR="00AC73C2">
        <w:rPr>
          <w:b/>
          <w:bCs/>
          <w:iCs/>
          <w:sz w:val="22"/>
        </w:rPr>
        <w:t>?</w:t>
      </w:r>
      <w:r w:rsidR="00312F84">
        <w:rPr>
          <w:b/>
          <w:bCs/>
          <w:iCs/>
          <w:sz w:val="22"/>
        </w:rPr>
        <w:t>”</w:t>
      </w:r>
      <w:r w:rsidR="0003071F">
        <w:rPr>
          <w:bCs/>
          <w:iCs/>
          <w:sz w:val="22"/>
        </w:rPr>
        <w:t xml:space="preserve"> (Ps 27:14)</w:t>
      </w:r>
    </w:p>
    <w:p w14:paraId="059D28F3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F4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5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6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7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8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F9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8FA" w14:textId="77777777" w:rsidR="00312F84" w:rsidRDefault="00312F84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“</w:t>
      </w:r>
      <w:r w:rsidR="00AC73C2">
        <w:rPr>
          <w:b/>
          <w:bCs/>
          <w:iCs/>
          <w:sz w:val="22"/>
        </w:rPr>
        <w:t xml:space="preserve">Is it helping us to be </w:t>
      </w:r>
      <w:r w:rsidR="00AC73C2" w:rsidRPr="00AC73C2">
        <w:rPr>
          <w:b/>
          <w:bCs/>
          <w:iCs/>
          <w:sz w:val="22"/>
          <w:u w:val="single"/>
        </w:rPr>
        <w:t>content</w:t>
      </w:r>
      <w:r w:rsidR="00AC73C2">
        <w:rPr>
          <w:b/>
          <w:bCs/>
          <w:iCs/>
          <w:sz w:val="22"/>
        </w:rPr>
        <w:t>?</w:t>
      </w:r>
      <w:r>
        <w:rPr>
          <w:b/>
          <w:bCs/>
          <w:iCs/>
          <w:sz w:val="22"/>
        </w:rPr>
        <w:t>”</w:t>
      </w:r>
      <w:r w:rsidR="0003071F">
        <w:rPr>
          <w:b/>
          <w:bCs/>
          <w:iCs/>
          <w:sz w:val="22"/>
        </w:rPr>
        <w:t xml:space="preserve"> </w:t>
      </w:r>
      <w:r w:rsidR="0003071F">
        <w:rPr>
          <w:bCs/>
          <w:iCs/>
          <w:sz w:val="22"/>
        </w:rPr>
        <w:t>(Phil 4:11)</w:t>
      </w:r>
    </w:p>
    <w:p w14:paraId="059D28FB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C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D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E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8FF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0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1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3" w14:textId="77777777" w:rsidR="00AC73C2" w:rsidRDefault="00AC73C2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lastRenderedPageBreak/>
        <w:t xml:space="preserve">“Is it helping us to be </w:t>
      </w:r>
      <w:r w:rsidRPr="00AC73C2">
        <w:rPr>
          <w:b/>
          <w:bCs/>
          <w:iCs/>
          <w:sz w:val="22"/>
          <w:u w:val="single"/>
        </w:rPr>
        <w:t>real</w:t>
      </w:r>
      <w:r>
        <w:rPr>
          <w:b/>
          <w:bCs/>
          <w:iCs/>
          <w:sz w:val="22"/>
        </w:rPr>
        <w:t>?”</w:t>
      </w:r>
    </w:p>
    <w:p w14:paraId="059D2904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5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6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7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8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9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A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B" w14:textId="77777777" w:rsidR="00AC73C2" w:rsidRDefault="00AC73C2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“Is it helping us to </w:t>
      </w:r>
      <w:r w:rsidRPr="00AC73C2">
        <w:rPr>
          <w:b/>
          <w:bCs/>
          <w:iCs/>
          <w:sz w:val="22"/>
          <w:u w:val="single"/>
        </w:rPr>
        <w:t>pray</w:t>
      </w:r>
      <w:r>
        <w:rPr>
          <w:b/>
          <w:bCs/>
          <w:iCs/>
          <w:sz w:val="22"/>
        </w:rPr>
        <w:t>?”</w:t>
      </w:r>
      <w:r w:rsidR="008156C7">
        <w:rPr>
          <w:bCs/>
          <w:iCs/>
          <w:sz w:val="22"/>
        </w:rPr>
        <w:t xml:space="preserve"> (Lk 5:16, 1 Pet 4:7)</w:t>
      </w:r>
    </w:p>
    <w:p w14:paraId="059D290C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0D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E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0F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0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11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2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13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4" w14:textId="77777777" w:rsidR="00AC73C2" w:rsidRDefault="00AC73C2" w:rsidP="00034D7A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“Is it helping us to be </w:t>
      </w:r>
      <w:r w:rsidRPr="00AC73C2">
        <w:rPr>
          <w:b/>
          <w:bCs/>
          <w:iCs/>
          <w:sz w:val="22"/>
          <w:u w:val="single"/>
        </w:rPr>
        <w:t>humble</w:t>
      </w:r>
      <w:r>
        <w:rPr>
          <w:b/>
          <w:bCs/>
          <w:iCs/>
          <w:sz w:val="22"/>
        </w:rPr>
        <w:t>?”</w:t>
      </w:r>
      <w:r w:rsidR="008156C7">
        <w:rPr>
          <w:bCs/>
          <w:iCs/>
          <w:sz w:val="22"/>
        </w:rPr>
        <w:t xml:space="preserve"> (James 4:6)</w:t>
      </w:r>
    </w:p>
    <w:p w14:paraId="059D2915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16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7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8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9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A" w14:textId="77777777" w:rsidR="0073366D" w:rsidRDefault="0073366D" w:rsidP="006E524B">
      <w:pPr>
        <w:pStyle w:val="Style1"/>
        <w:rPr>
          <w:b/>
          <w:bCs/>
          <w:iCs/>
          <w:sz w:val="22"/>
        </w:rPr>
      </w:pPr>
    </w:p>
    <w:p w14:paraId="059D291B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1C" w14:textId="77777777" w:rsidR="006E524B" w:rsidRDefault="006E524B" w:rsidP="006E524B">
      <w:pPr>
        <w:pStyle w:val="Style1"/>
        <w:rPr>
          <w:b/>
          <w:bCs/>
          <w:iCs/>
          <w:sz w:val="22"/>
        </w:rPr>
      </w:pPr>
    </w:p>
    <w:p w14:paraId="059D291D" w14:textId="77777777" w:rsidR="00AC73C2" w:rsidRDefault="00AC73C2" w:rsidP="008156C7">
      <w:pPr>
        <w:pStyle w:val="Style1"/>
        <w:numPr>
          <w:ilvl w:val="0"/>
          <w:numId w:val="2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“Is it helping us be </w:t>
      </w:r>
      <w:r w:rsidRPr="00AC73C2">
        <w:rPr>
          <w:b/>
          <w:bCs/>
          <w:iCs/>
          <w:sz w:val="22"/>
          <w:u w:val="single"/>
        </w:rPr>
        <w:t>stewards</w:t>
      </w:r>
      <w:r>
        <w:rPr>
          <w:b/>
          <w:bCs/>
          <w:iCs/>
          <w:sz w:val="22"/>
        </w:rPr>
        <w:t>?”</w:t>
      </w:r>
      <w:r w:rsidR="008156C7">
        <w:rPr>
          <w:bCs/>
          <w:iCs/>
          <w:sz w:val="22"/>
        </w:rPr>
        <w:t xml:space="preserve">  (</w:t>
      </w:r>
      <w:r w:rsidR="008156C7" w:rsidRPr="008156C7">
        <w:rPr>
          <w:bCs/>
          <w:iCs/>
          <w:sz w:val="22"/>
        </w:rPr>
        <w:t>Eph. 5:15-16</w:t>
      </w:r>
      <w:r w:rsidR="008156C7">
        <w:rPr>
          <w:bCs/>
          <w:iCs/>
          <w:sz w:val="22"/>
        </w:rPr>
        <w:t>)</w:t>
      </w:r>
    </w:p>
    <w:p w14:paraId="059D291E" w14:textId="77777777" w:rsidR="00A00576" w:rsidRDefault="00A00576" w:rsidP="00A00576">
      <w:pPr>
        <w:pStyle w:val="Style1"/>
        <w:ind w:left="720"/>
        <w:rPr>
          <w:b/>
          <w:bCs/>
          <w:iCs/>
          <w:sz w:val="22"/>
        </w:rPr>
      </w:pPr>
    </w:p>
    <w:p w14:paraId="059D291F" w14:textId="77777777"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14:paraId="059D2920" w14:textId="77777777" w:rsidR="00A32C3B" w:rsidRDefault="00A32C3B" w:rsidP="00A00576">
      <w:pPr>
        <w:pStyle w:val="Style1"/>
        <w:ind w:left="1440"/>
        <w:rPr>
          <w:b/>
          <w:bCs/>
          <w:iCs/>
          <w:sz w:val="22"/>
        </w:rPr>
      </w:pPr>
    </w:p>
    <w:p w14:paraId="059D2921" w14:textId="77777777" w:rsidR="00A00576" w:rsidRDefault="00A00576" w:rsidP="00A00576">
      <w:pPr>
        <w:pStyle w:val="Style1"/>
        <w:ind w:left="1440"/>
        <w:rPr>
          <w:b/>
          <w:bCs/>
          <w:iCs/>
          <w:sz w:val="22"/>
        </w:rPr>
      </w:pPr>
    </w:p>
    <w:p w14:paraId="059D2922" w14:textId="77777777" w:rsidR="00A00576" w:rsidRDefault="00A00576" w:rsidP="00A00576">
      <w:pPr>
        <w:pStyle w:val="Style1"/>
        <w:rPr>
          <w:b/>
          <w:bCs/>
          <w:iCs/>
          <w:sz w:val="22"/>
        </w:rPr>
      </w:pPr>
    </w:p>
    <w:p w14:paraId="059D2923" w14:textId="709399F6" w:rsidR="00A00576" w:rsidRDefault="00551FD6" w:rsidP="00A00576">
      <w:pPr>
        <w:pStyle w:val="Style1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BONUS  Question:  Is it helping me to be </w:t>
      </w:r>
      <w:r w:rsidRPr="00551FD6">
        <w:rPr>
          <w:b/>
          <w:bCs/>
          <w:iCs/>
          <w:sz w:val="22"/>
          <w:u w:val="single"/>
        </w:rPr>
        <w:t>holy</w:t>
      </w:r>
      <w:r>
        <w:rPr>
          <w:b/>
          <w:bCs/>
          <w:iCs/>
          <w:sz w:val="22"/>
        </w:rPr>
        <w:t>?</w:t>
      </w:r>
      <w:r>
        <w:rPr>
          <w:bCs/>
          <w:iCs/>
          <w:sz w:val="22"/>
        </w:rPr>
        <w:t xml:space="preserve">  (James 1:27; Hebrews 12:14; 1 Pet 1:16)</w:t>
      </w:r>
    </w:p>
    <w:p w14:paraId="059D2924" w14:textId="77777777" w:rsidR="00A00576" w:rsidRDefault="00A00576" w:rsidP="00A00576">
      <w:pPr>
        <w:pStyle w:val="Style1"/>
        <w:rPr>
          <w:b/>
          <w:bCs/>
          <w:iCs/>
          <w:sz w:val="22"/>
        </w:rPr>
      </w:pPr>
    </w:p>
    <w:sectPr w:rsidR="00A00576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C7B3" w14:textId="77777777" w:rsidR="000E4C2C" w:rsidRDefault="000E4C2C">
      <w:r>
        <w:separator/>
      </w:r>
    </w:p>
  </w:endnote>
  <w:endnote w:type="continuationSeparator" w:id="0">
    <w:p w14:paraId="791A913F" w14:textId="77777777" w:rsidR="000E4C2C" w:rsidRDefault="000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6BE8" w14:textId="77777777" w:rsidR="000E4C2C" w:rsidRDefault="000E4C2C">
      <w:r>
        <w:separator/>
      </w:r>
    </w:p>
  </w:footnote>
  <w:footnote w:type="continuationSeparator" w:id="0">
    <w:p w14:paraId="4FFB0D66" w14:textId="77777777" w:rsidR="000E4C2C" w:rsidRDefault="000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9D4"/>
    <w:multiLevelType w:val="hybridMultilevel"/>
    <w:tmpl w:val="D26C2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B7636"/>
    <w:multiLevelType w:val="hybridMultilevel"/>
    <w:tmpl w:val="87BA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3071F"/>
    <w:rsid w:val="00034D7A"/>
    <w:rsid w:val="00091638"/>
    <w:rsid w:val="000B787D"/>
    <w:rsid w:val="000C1CEC"/>
    <w:rsid w:val="000E4C2C"/>
    <w:rsid w:val="001175FC"/>
    <w:rsid w:val="0015783E"/>
    <w:rsid w:val="001863D5"/>
    <w:rsid w:val="001D63E3"/>
    <w:rsid w:val="002024C9"/>
    <w:rsid w:val="002709BF"/>
    <w:rsid w:val="002959CF"/>
    <w:rsid w:val="002A7DF8"/>
    <w:rsid w:val="002D015B"/>
    <w:rsid w:val="0030092A"/>
    <w:rsid w:val="00312F84"/>
    <w:rsid w:val="00322E18"/>
    <w:rsid w:val="00355473"/>
    <w:rsid w:val="00406ED3"/>
    <w:rsid w:val="00431D4E"/>
    <w:rsid w:val="00445DC3"/>
    <w:rsid w:val="00461C7C"/>
    <w:rsid w:val="004E1185"/>
    <w:rsid w:val="004E3F15"/>
    <w:rsid w:val="004E7DE4"/>
    <w:rsid w:val="00517ED5"/>
    <w:rsid w:val="00527F7B"/>
    <w:rsid w:val="005514FE"/>
    <w:rsid w:val="00551FD6"/>
    <w:rsid w:val="00567C41"/>
    <w:rsid w:val="005D640D"/>
    <w:rsid w:val="00625A97"/>
    <w:rsid w:val="00634097"/>
    <w:rsid w:val="00664B4E"/>
    <w:rsid w:val="0067004C"/>
    <w:rsid w:val="00672C82"/>
    <w:rsid w:val="006E524B"/>
    <w:rsid w:val="006F05FF"/>
    <w:rsid w:val="0070448A"/>
    <w:rsid w:val="0073366D"/>
    <w:rsid w:val="00751554"/>
    <w:rsid w:val="00773B39"/>
    <w:rsid w:val="007E2193"/>
    <w:rsid w:val="00812F6F"/>
    <w:rsid w:val="008156C7"/>
    <w:rsid w:val="00865BAA"/>
    <w:rsid w:val="008A557D"/>
    <w:rsid w:val="008F5B7C"/>
    <w:rsid w:val="009960D7"/>
    <w:rsid w:val="009A1CF3"/>
    <w:rsid w:val="009E24A6"/>
    <w:rsid w:val="00A00576"/>
    <w:rsid w:val="00A24A6A"/>
    <w:rsid w:val="00A32C3B"/>
    <w:rsid w:val="00A80BA3"/>
    <w:rsid w:val="00AA102C"/>
    <w:rsid w:val="00AC73C2"/>
    <w:rsid w:val="00B0339D"/>
    <w:rsid w:val="00B05113"/>
    <w:rsid w:val="00BD48C8"/>
    <w:rsid w:val="00C40ACE"/>
    <w:rsid w:val="00C533F9"/>
    <w:rsid w:val="00C75A9A"/>
    <w:rsid w:val="00CE69B2"/>
    <w:rsid w:val="00D011FB"/>
    <w:rsid w:val="00D21329"/>
    <w:rsid w:val="00D75C54"/>
    <w:rsid w:val="00DC11D1"/>
    <w:rsid w:val="00DD25F2"/>
    <w:rsid w:val="00DE5F17"/>
    <w:rsid w:val="00E6376F"/>
    <w:rsid w:val="00E815A4"/>
    <w:rsid w:val="00F34401"/>
    <w:rsid w:val="00F411FA"/>
    <w:rsid w:val="00F45D4C"/>
    <w:rsid w:val="00F67D42"/>
    <w:rsid w:val="00F8411D"/>
    <w:rsid w:val="00F8470C"/>
    <w:rsid w:val="00FC5CD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9D2892"/>
  <w15:chartTrackingRefBased/>
  <w15:docId w15:val="{EC325355-A475-423D-9729-AF95548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character" w:styleId="Hyperlink">
    <w:name w:val="Hyperlink"/>
    <w:rsid w:val="009E24A6"/>
    <w:rPr>
      <w:color w:val="0000FF"/>
      <w:u w:val="single"/>
    </w:rPr>
  </w:style>
  <w:style w:type="paragraph" w:styleId="BalloonText">
    <w:name w:val="Balloon Text"/>
    <w:basedOn w:val="Normal"/>
    <w:semiHidden/>
    <w:rsid w:val="0077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2325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http://www.boundless.org/2005/articles/a0001093.cfm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2014-02-02T04:52:00Z</cp:lastPrinted>
  <dcterms:created xsi:type="dcterms:W3CDTF">2016-03-02T15:59:00Z</dcterms:created>
  <dcterms:modified xsi:type="dcterms:W3CDTF">2016-03-02T15:59:00Z</dcterms:modified>
</cp:coreProperties>
</file>